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distribute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FF0000"/>
          <w:spacing w:val="-21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distribute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FF0000"/>
          <w:spacing w:val="-21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distribute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FF0000"/>
          <w:spacing w:val="-21"/>
          <w:sz w:val="56"/>
          <w:szCs w:val="56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FF0000"/>
          <w:spacing w:val="-21"/>
          <w:sz w:val="56"/>
          <w:szCs w:val="56"/>
          <w:lang w:eastAsia="zh-CN"/>
        </w:rPr>
        <w:t>河北唐山</w:t>
      </w:r>
      <w:r>
        <w:rPr>
          <w:rFonts w:hint="eastAsia" w:ascii="宋体" w:hAnsi="宋体" w:eastAsia="方正小标宋简体" w:cs="方正小标宋简体"/>
          <w:b w:val="0"/>
          <w:bCs w:val="0"/>
          <w:color w:val="FF0000"/>
          <w:spacing w:val="-21"/>
          <w:sz w:val="56"/>
          <w:szCs w:val="56"/>
        </w:rPr>
        <w:t>芦台经济开发区农</w:t>
      </w:r>
      <w:r>
        <w:rPr>
          <w:rFonts w:hint="eastAsia" w:ascii="宋体" w:hAnsi="宋体" w:eastAsia="方正小标宋简体" w:cs="方正小标宋简体"/>
          <w:b w:val="0"/>
          <w:bCs w:val="0"/>
          <w:color w:val="FF0000"/>
          <w:spacing w:val="-21"/>
          <w:sz w:val="56"/>
          <w:szCs w:val="56"/>
          <w:lang w:eastAsia="zh-CN"/>
        </w:rPr>
        <w:t>业农村</w:t>
      </w:r>
      <w:r>
        <w:rPr>
          <w:rFonts w:hint="eastAsia" w:ascii="宋体" w:hAnsi="宋体" w:eastAsia="方正小标宋简体" w:cs="方正小标宋简体"/>
          <w:b w:val="0"/>
          <w:bCs w:val="0"/>
          <w:color w:val="FF0000"/>
          <w:spacing w:val="-21"/>
          <w:sz w:val="56"/>
          <w:szCs w:val="5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distribute"/>
        <w:textAlignment w:val="auto"/>
        <w:outlineLvl w:val="9"/>
        <w:rPr>
          <w:rFonts w:hint="eastAsia" w:ascii="宋体" w:hAnsi="宋体" w:eastAsia="方正小标宋简体" w:cs="方正小标宋简体"/>
          <w:sz w:val="40"/>
          <w:szCs w:val="40"/>
          <w:lang w:eastAsia="zh-CN"/>
        </w:rPr>
      </w:pPr>
      <w:r>
        <w:rPr>
          <w:rFonts w:ascii="宋体" w:hAnsi="宋体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5648325" cy="190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7760" y="2211070"/>
                          <a:ext cx="5648325" cy="190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pt;margin-top:2.45pt;height:1.5pt;width:444.75pt;z-index:251659264;mso-width-relative:page;mso-height-relative:page;" filled="f" stroked="t" coordsize="21600,21600" o:gfxdata="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VtP/DXAAAABQEAAA8AAAAA&#10;AAAAAQAgAAAAIgAAAGRycy9kb3ducmV2LnhtbFBLAQIUABQAAAAIAIdO4kDfa5djFQIAAA0EAAAO&#10;AAAAAAAAAAEAIAAAACYBAABkcnMvZTJvRG9jLnhtbFBLBQYAAAAABgAGAFkBAACt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1200" w:firstLineChars="300"/>
        <w:jc w:val="left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 xml:space="preserve">河北唐山芦台经济开发区农业农村局 </w:t>
      </w:r>
    </w:p>
    <w:p>
      <w:pPr>
        <w:keepNext w:val="0"/>
        <w:keepLines w:val="0"/>
        <w:widowControl/>
        <w:suppressLineNumbers w:val="0"/>
        <w:ind w:firstLine="1200" w:firstLineChars="300"/>
        <w:jc w:val="left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关于报废农机回收拆解企业认定的通知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根据《河北省农业农村厅、河北省财政厅、河北省商务厅关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于印发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&lt;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河北省农业机械报废更新补贴实施方案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&gt;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的通知》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(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冀农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财发〔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15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)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、《河北省农业农村厅办公室关于加强农机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报废更新补贴管理工作的通知》 （冀农厅办发〔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126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号）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文件精神，经过区农业农村局调查走访、申报材料审核、专家评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审、现场验收、公示等环节，确定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唐山芦裕生态农业科技有限公司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为我区报废农机回收拆解企业。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河北唐山芦台经济开发区农业农村局 </w:t>
      </w:r>
    </w:p>
    <w:p>
      <w:pPr>
        <w:keepNext w:val="0"/>
        <w:keepLines w:val="0"/>
        <w:widowControl/>
        <w:suppressLineNumbers w:val="0"/>
        <w:ind w:firstLine="4030" w:firstLineChars="13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9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ind w:firstLine="4030" w:firstLineChars="13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030" w:firstLineChars="13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633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TBiODhmYTFlM2I4NzhmMGZlYTNmNzI5MzA1ODgifQ=="/>
  </w:docVars>
  <w:rsids>
    <w:rsidRoot w:val="00000000"/>
    <w:rsid w:val="1E844B09"/>
    <w:rsid w:val="6A6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2024-04-08T05:59:00Z</dcterms:created>
  <dc:creator>lenovo</dc:creator>
  <cp:lastModifiedBy>lenovo</cp:lastModifiedBy>
  <dcterms:modified xsi:type="dcterms:W3CDTF">2024-04-08T06:04:25Z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7FA12C0DFF0E483C83C7416FED89F621_12</vt:lpwstr>
  </property>
</Properties>
</file>