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asciiTheme="minorEastAsia" w:hAnsiTheme="minorEastAsia" w:eastAsiaTheme="minorEastAsia"/>
          <w:lang w:eastAsia="zh-CN"/>
        </w:rPr>
        <w:t>7</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asciiTheme="minorEastAsia" w:hAnsiTheme="minorEastAsia" w:eastAsiaTheme="minorEastAsia"/>
          <w:lang w:eastAsia="zh-CN"/>
        </w:rPr>
        <w:t>10</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asciiTheme="minorEastAsia" w:hAnsiTheme="minorEastAsia" w:eastAsiaTheme="minorEastAsia"/>
          <w:lang w:eastAsia="zh-CN"/>
        </w:rPr>
        <w:t>17</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asciiTheme="minorEastAsia" w:hAnsiTheme="minorEastAsia" w:eastAsiaTheme="minorEastAsia"/>
          <w:lang w:eastAsia="zh-CN"/>
        </w:rPr>
        <w:t>18</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asciiTheme="minorEastAsia" w:hAnsiTheme="minorEastAsia" w:eastAsiaTheme="minorEastAsia"/>
          <w:lang w:eastAsia="zh-CN"/>
        </w:rPr>
        <w:t>21</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21</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Theme="minorEastAsia" w:hAnsiTheme="minorEastAsia" w:eastAsiaTheme="minorEastAsia"/>
          <w:lang w:eastAsia="zh-CN"/>
        </w:rPr>
        <w:t>22</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asciiTheme="minorEastAsia" w:hAnsiTheme="minorEastAsia" w:eastAsiaTheme="minorEastAsia"/>
          <w:lang w:eastAsia="zh-CN"/>
        </w:rPr>
        <w:t>22</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asciiTheme="minorEastAsia" w:hAnsiTheme="minorEastAsia" w:eastAsiaTheme="minorEastAsia"/>
          <w:lang w:eastAsia="zh-CN"/>
        </w:rPr>
        <w:t>40</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asciiTheme="minorEastAsia" w:hAnsiTheme="minorEastAsia" w:eastAsiaTheme="minorEastAsia"/>
          <w:lang w:eastAsia="zh-CN"/>
        </w:rPr>
        <w:t>40</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asciiTheme="minorEastAsia" w:hAnsiTheme="minorEastAsia" w:eastAsiaTheme="minorEastAsia"/>
          <w:lang w:eastAsia="zh-CN"/>
        </w:rPr>
        <w:t>41</w:t>
      </w:r>
      <w:r>
        <w:rPr>
          <w:rFonts w:hint="eastAsia" w:asciiTheme="minorEastAsia" w:hAnsiTheme="minorEastAsia" w:eastAsiaTheme="minorEastAsia"/>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asciiTheme="minorEastAsia" w:hAnsiTheme="minorEastAsia" w:eastAsiaTheme="minorEastAsia"/>
          <w:lang w:eastAsia="zh-CN"/>
        </w:rPr>
        <w:t>41</w:t>
      </w:r>
      <w:r>
        <w:rPr>
          <w:rFonts w:hint="eastAsia" w:asciiTheme="minorEastAsia" w:hAnsiTheme="minorEastAsia" w:eastAsiaTheme="minor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p>
    <w:p>
      <w:pPr>
        <w:jc w:val="center"/>
        <w:outlineLvl w:val="3"/>
      </w:pPr>
      <w:bookmarkStart w:id="0" w:name="_Toc_4_4_0000000019"/>
      <w:r>
        <w:rPr>
          <w:rFonts w:ascii="方正小标宋_GBK" w:hAnsi="方正小标宋_GBK" w:eastAsia="方正小标宋_GBK" w:cs="方正小标宋_GBK"/>
          <w:color w:val="000000"/>
          <w:sz w:val="44"/>
        </w:rPr>
        <w:t>河北唐山芦台经济开发区农业农村局收支预算</w:t>
      </w:r>
      <w:bookmarkEnd w:id="0"/>
    </w:p>
    <w:p>
      <w:pPr>
        <w:jc w:val="center"/>
        <w:outlineLvl w:val="4"/>
      </w:pPr>
      <w:r>
        <w:rPr>
          <w:rFonts w:ascii="方正小标宋_GBK" w:hAnsi="方正小标宋_GBK" w:eastAsia="方正小标宋_GBK" w:cs="方正小标宋_GBK"/>
          <w:color w:val="000000"/>
          <w:sz w:val="36"/>
        </w:rPr>
        <w:t>部门预算收支总表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556.43</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873.03</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873.03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1429.46</w:t>
            </w:r>
          </w:p>
        </w:tc>
        <w:tc>
          <w:tcPr>
            <w:tcW w:w="4535" w:type="dxa"/>
            <w:vAlign w:val="center"/>
          </w:tcPr>
          <w:p>
            <w:pPr>
              <w:pStyle w:val="16"/>
            </w:pPr>
            <w:r>
              <w:t>本年支出合计</w:t>
            </w:r>
          </w:p>
        </w:tc>
        <w:tc>
          <w:tcPr>
            <w:tcW w:w="2126" w:type="dxa"/>
            <w:vAlign w:val="center"/>
          </w:tcPr>
          <w:p>
            <w:pPr>
              <w:pStyle w:val="17"/>
            </w:pPr>
            <w:r>
              <w:t>1429.46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1429.46</w:t>
            </w:r>
          </w:p>
        </w:tc>
        <w:tc>
          <w:tcPr>
            <w:tcW w:w="4535" w:type="dxa"/>
            <w:vAlign w:val="center"/>
          </w:tcPr>
          <w:p>
            <w:pPr>
              <w:pStyle w:val="16"/>
            </w:pPr>
            <w:r>
              <w:t>支出总计</w:t>
            </w:r>
          </w:p>
        </w:tc>
        <w:tc>
          <w:tcPr>
            <w:tcW w:w="2126" w:type="dxa"/>
            <w:vAlign w:val="center"/>
          </w:tcPr>
          <w:p>
            <w:pPr>
              <w:pStyle w:val="17"/>
            </w:pPr>
            <w:r>
              <w:t>1429.46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1429.46</w:t>
            </w:r>
          </w:p>
        </w:tc>
        <w:tc>
          <w:tcPr>
            <w:tcW w:w="1134" w:type="dxa"/>
            <w:vAlign w:val="center"/>
          </w:tcPr>
          <w:p>
            <w:pPr>
              <w:pStyle w:val="17"/>
            </w:pPr>
            <w:r>
              <w:t>1429.46</w:t>
            </w:r>
          </w:p>
        </w:tc>
        <w:tc>
          <w:tcPr>
            <w:tcW w:w="1134" w:type="dxa"/>
            <w:vAlign w:val="center"/>
          </w:tcPr>
          <w:p>
            <w:pPr>
              <w:pStyle w:val="17"/>
            </w:pPr>
            <w:r>
              <w:t>1429.46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83.52</w:t>
            </w:r>
          </w:p>
        </w:tc>
        <w:tc>
          <w:tcPr>
            <w:tcW w:w="1134" w:type="dxa"/>
            <w:vAlign w:val="center"/>
          </w:tcPr>
          <w:p>
            <w:pPr>
              <w:pStyle w:val="13"/>
            </w:pPr>
            <w:r>
              <w:t>83.52</w:t>
            </w:r>
          </w:p>
        </w:tc>
        <w:tc>
          <w:tcPr>
            <w:tcW w:w="1134" w:type="dxa"/>
            <w:vAlign w:val="center"/>
          </w:tcPr>
          <w:p>
            <w:pPr>
              <w:pStyle w:val="13"/>
            </w:pPr>
            <w:r>
              <w:t>83.52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83.52</w:t>
            </w:r>
          </w:p>
        </w:tc>
        <w:tc>
          <w:tcPr>
            <w:tcW w:w="1134" w:type="dxa"/>
            <w:vAlign w:val="center"/>
          </w:tcPr>
          <w:p>
            <w:pPr>
              <w:pStyle w:val="13"/>
            </w:pPr>
            <w:r>
              <w:t>83.52</w:t>
            </w:r>
          </w:p>
        </w:tc>
        <w:tc>
          <w:tcPr>
            <w:tcW w:w="1134" w:type="dxa"/>
            <w:vAlign w:val="center"/>
          </w:tcPr>
          <w:p>
            <w:pPr>
              <w:pStyle w:val="13"/>
            </w:pPr>
            <w:r>
              <w:t>83.52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2080599</w:t>
            </w:r>
          </w:p>
        </w:tc>
        <w:tc>
          <w:tcPr>
            <w:tcW w:w="1559" w:type="dxa"/>
            <w:vAlign w:val="center"/>
          </w:tcPr>
          <w:p>
            <w:pPr>
              <w:pStyle w:val="14"/>
            </w:pPr>
            <w:r>
              <w:t>其他行政事业单位养老支出</w:t>
            </w:r>
          </w:p>
        </w:tc>
        <w:tc>
          <w:tcPr>
            <w:tcW w:w="1134" w:type="dxa"/>
            <w:vAlign w:val="center"/>
          </w:tcPr>
          <w:p>
            <w:pPr>
              <w:pStyle w:val="13"/>
            </w:pPr>
            <w:r>
              <w:t>83.52</w:t>
            </w:r>
          </w:p>
        </w:tc>
        <w:tc>
          <w:tcPr>
            <w:tcW w:w="1134" w:type="dxa"/>
            <w:vAlign w:val="center"/>
          </w:tcPr>
          <w:p>
            <w:pPr>
              <w:pStyle w:val="13"/>
            </w:pPr>
            <w:r>
              <w:t>83.52</w:t>
            </w:r>
          </w:p>
        </w:tc>
        <w:tc>
          <w:tcPr>
            <w:tcW w:w="1134" w:type="dxa"/>
            <w:vAlign w:val="center"/>
          </w:tcPr>
          <w:p>
            <w:pPr>
              <w:pStyle w:val="13"/>
            </w:pPr>
            <w:r>
              <w:t>83.52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47.92</w:t>
            </w:r>
          </w:p>
        </w:tc>
        <w:tc>
          <w:tcPr>
            <w:tcW w:w="1134" w:type="dxa"/>
            <w:vAlign w:val="center"/>
          </w:tcPr>
          <w:p>
            <w:pPr>
              <w:pStyle w:val="13"/>
            </w:pPr>
            <w:r>
              <w:t>47.92</w:t>
            </w:r>
          </w:p>
        </w:tc>
        <w:tc>
          <w:tcPr>
            <w:tcW w:w="1134" w:type="dxa"/>
            <w:vAlign w:val="center"/>
          </w:tcPr>
          <w:p>
            <w:pPr>
              <w:pStyle w:val="13"/>
            </w:pPr>
            <w:r>
              <w:t>47.92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47.92</w:t>
            </w:r>
          </w:p>
        </w:tc>
        <w:tc>
          <w:tcPr>
            <w:tcW w:w="1134" w:type="dxa"/>
            <w:vAlign w:val="center"/>
          </w:tcPr>
          <w:p>
            <w:pPr>
              <w:pStyle w:val="13"/>
            </w:pPr>
            <w:r>
              <w:t>47.92</w:t>
            </w:r>
          </w:p>
        </w:tc>
        <w:tc>
          <w:tcPr>
            <w:tcW w:w="1134" w:type="dxa"/>
            <w:vAlign w:val="center"/>
          </w:tcPr>
          <w:p>
            <w:pPr>
              <w:pStyle w:val="13"/>
            </w:pPr>
            <w:r>
              <w:t>47.92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9.88</w:t>
            </w:r>
          </w:p>
        </w:tc>
        <w:tc>
          <w:tcPr>
            <w:tcW w:w="1134" w:type="dxa"/>
            <w:vAlign w:val="center"/>
          </w:tcPr>
          <w:p>
            <w:pPr>
              <w:pStyle w:val="13"/>
            </w:pPr>
            <w:r>
              <w:t>9.88</w:t>
            </w:r>
          </w:p>
        </w:tc>
        <w:tc>
          <w:tcPr>
            <w:tcW w:w="1134" w:type="dxa"/>
            <w:vAlign w:val="center"/>
          </w:tcPr>
          <w:p>
            <w:pPr>
              <w:pStyle w:val="13"/>
            </w:pPr>
            <w:r>
              <w:t>9.88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38.04</w:t>
            </w:r>
          </w:p>
        </w:tc>
        <w:tc>
          <w:tcPr>
            <w:tcW w:w="1134" w:type="dxa"/>
            <w:vAlign w:val="center"/>
          </w:tcPr>
          <w:p>
            <w:pPr>
              <w:pStyle w:val="13"/>
            </w:pPr>
            <w:r>
              <w:t>38.04</w:t>
            </w:r>
          </w:p>
        </w:tc>
        <w:tc>
          <w:tcPr>
            <w:tcW w:w="1134" w:type="dxa"/>
            <w:vAlign w:val="center"/>
          </w:tcPr>
          <w:p>
            <w:pPr>
              <w:pStyle w:val="13"/>
            </w:pPr>
            <w:r>
              <w:t>38.04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873.03</w:t>
            </w:r>
          </w:p>
        </w:tc>
        <w:tc>
          <w:tcPr>
            <w:tcW w:w="1134" w:type="dxa"/>
            <w:vAlign w:val="center"/>
          </w:tcPr>
          <w:p>
            <w:pPr>
              <w:pStyle w:val="13"/>
            </w:pPr>
            <w:r>
              <w:t>873.03</w:t>
            </w:r>
          </w:p>
        </w:tc>
        <w:tc>
          <w:tcPr>
            <w:tcW w:w="1134" w:type="dxa"/>
            <w:vAlign w:val="center"/>
          </w:tcPr>
          <w:p>
            <w:pPr>
              <w:pStyle w:val="13"/>
            </w:pPr>
            <w:r>
              <w:t>873.03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792.40</w:t>
            </w:r>
          </w:p>
        </w:tc>
        <w:tc>
          <w:tcPr>
            <w:tcW w:w="1134" w:type="dxa"/>
            <w:vAlign w:val="center"/>
          </w:tcPr>
          <w:p>
            <w:pPr>
              <w:pStyle w:val="13"/>
            </w:pPr>
            <w:r>
              <w:t>792.40</w:t>
            </w:r>
          </w:p>
        </w:tc>
        <w:tc>
          <w:tcPr>
            <w:tcW w:w="1134" w:type="dxa"/>
            <w:vAlign w:val="center"/>
          </w:tcPr>
          <w:p>
            <w:pPr>
              <w:pStyle w:val="13"/>
            </w:pPr>
            <w:r>
              <w:t>792.40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2120802</w:t>
            </w:r>
          </w:p>
        </w:tc>
        <w:tc>
          <w:tcPr>
            <w:tcW w:w="1559" w:type="dxa"/>
            <w:vAlign w:val="center"/>
          </w:tcPr>
          <w:p>
            <w:pPr>
              <w:pStyle w:val="14"/>
            </w:pPr>
            <w:r>
              <w:t>土地开发支出</w:t>
            </w:r>
          </w:p>
        </w:tc>
        <w:tc>
          <w:tcPr>
            <w:tcW w:w="1134" w:type="dxa"/>
            <w:vAlign w:val="center"/>
          </w:tcPr>
          <w:p>
            <w:pPr>
              <w:pStyle w:val="13"/>
            </w:pPr>
            <w:r>
              <w:t>792.40</w:t>
            </w:r>
          </w:p>
        </w:tc>
        <w:tc>
          <w:tcPr>
            <w:tcW w:w="1134" w:type="dxa"/>
            <w:vAlign w:val="center"/>
          </w:tcPr>
          <w:p>
            <w:pPr>
              <w:pStyle w:val="13"/>
            </w:pPr>
            <w:r>
              <w:t>792.40</w:t>
            </w:r>
          </w:p>
        </w:tc>
        <w:tc>
          <w:tcPr>
            <w:tcW w:w="1134" w:type="dxa"/>
            <w:vAlign w:val="center"/>
          </w:tcPr>
          <w:p>
            <w:pPr>
              <w:pStyle w:val="13"/>
            </w:pPr>
            <w:r>
              <w:t>792.40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21211</w:t>
            </w:r>
          </w:p>
        </w:tc>
        <w:tc>
          <w:tcPr>
            <w:tcW w:w="1559" w:type="dxa"/>
            <w:vAlign w:val="center"/>
          </w:tcPr>
          <w:p>
            <w:pPr>
              <w:pStyle w:val="14"/>
            </w:pPr>
            <w:r>
              <w:t>农业土地开发资金安排的支出</w:t>
            </w:r>
          </w:p>
        </w:tc>
        <w:tc>
          <w:tcPr>
            <w:tcW w:w="1134" w:type="dxa"/>
            <w:vAlign w:val="center"/>
          </w:tcPr>
          <w:p>
            <w:pPr>
              <w:pStyle w:val="13"/>
            </w:pPr>
            <w:r>
              <w:t>80.63</w:t>
            </w:r>
          </w:p>
        </w:tc>
        <w:tc>
          <w:tcPr>
            <w:tcW w:w="1134" w:type="dxa"/>
            <w:vAlign w:val="center"/>
          </w:tcPr>
          <w:p>
            <w:pPr>
              <w:pStyle w:val="13"/>
            </w:pPr>
            <w:r>
              <w:t>80.63</w:t>
            </w:r>
          </w:p>
        </w:tc>
        <w:tc>
          <w:tcPr>
            <w:tcW w:w="1134" w:type="dxa"/>
            <w:vAlign w:val="center"/>
          </w:tcPr>
          <w:p>
            <w:pPr>
              <w:pStyle w:val="13"/>
            </w:pPr>
            <w:r>
              <w:t>80.63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403.00</w:t>
            </w:r>
          </w:p>
        </w:tc>
        <w:tc>
          <w:tcPr>
            <w:tcW w:w="1134" w:type="dxa"/>
            <w:vAlign w:val="center"/>
          </w:tcPr>
          <w:p>
            <w:pPr>
              <w:pStyle w:val="13"/>
            </w:pPr>
            <w:r>
              <w:t>403.00</w:t>
            </w:r>
          </w:p>
        </w:tc>
        <w:tc>
          <w:tcPr>
            <w:tcW w:w="1134" w:type="dxa"/>
            <w:vAlign w:val="center"/>
          </w:tcPr>
          <w:p>
            <w:pPr>
              <w:pStyle w:val="13"/>
            </w:pPr>
            <w:r>
              <w:t>403.00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311.30</w:t>
            </w:r>
          </w:p>
        </w:tc>
        <w:tc>
          <w:tcPr>
            <w:tcW w:w="1134" w:type="dxa"/>
            <w:vAlign w:val="center"/>
          </w:tcPr>
          <w:p>
            <w:pPr>
              <w:pStyle w:val="13"/>
            </w:pPr>
            <w:r>
              <w:t>311.30</w:t>
            </w:r>
          </w:p>
        </w:tc>
        <w:tc>
          <w:tcPr>
            <w:tcW w:w="1134" w:type="dxa"/>
            <w:vAlign w:val="center"/>
          </w:tcPr>
          <w:p>
            <w:pPr>
              <w:pStyle w:val="13"/>
            </w:pPr>
            <w:r>
              <w:t>311.30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2130101</w:t>
            </w:r>
          </w:p>
        </w:tc>
        <w:tc>
          <w:tcPr>
            <w:tcW w:w="1559" w:type="dxa"/>
            <w:vAlign w:val="center"/>
          </w:tcPr>
          <w:p>
            <w:pPr>
              <w:pStyle w:val="14"/>
            </w:pPr>
            <w:r>
              <w:t>行政运行</w:t>
            </w:r>
          </w:p>
        </w:tc>
        <w:tc>
          <w:tcPr>
            <w:tcW w:w="1134" w:type="dxa"/>
            <w:vAlign w:val="center"/>
          </w:tcPr>
          <w:p>
            <w:pPr>
              <w:pStyle w:val="13"/>
            </w:pPr>
            <w:r>
              <w:t>277.20</w:t>
            </w:r>
          </w:p>
        </w:tc>
        <w:tc>
          <w:tcPr>
            <w:tcW w:w="1134" w:type="dxa"/>
            <w:vAlign w:val="center"/>
          </w:tcPr>
          <w:p>
            <w:pPr>
              <w:pStyle w:val="13"/>
            </w:pPr>
            <w:r>
              <w:t>277.20</w:t>
            </w:r>
          </w:p>
        </w:tc>
        <w:tc>
          <w:tcPr>
            <w:tcW w:w="1134" w:type="dxa"/>
            <w:vAlign w:val="center"/>
          </w:tcPr>
          <w:p>
            <w:pPr>
              <w:pStyle w:val="13"/>
            </w:pPr>
            <w:r>
              <w:t>277.20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2130108</w:t>
            </w:r>
          </w:p>
        </w:tc>
        <w:tc>
          <w:tcPr>
            <w:tcW w:w="1559" w:type="dxa"/>
            <w:vAlign w:val="center"/>
          </w:tcPr>
          <w:p>
            <w:pPr>
              <w:pStyle w:val="14"/>
            </w:pPr>
            <w:r>
              <w:t>病虫害控制</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2130199</w:t>
            </w:r>
          </w:p>
        </w:tc>
        <w:tc>
          <w:tcPr>
            <w:tcW w:w="1559" w:type="dxa"/>
            <w:vAlign w:val="center"/>
          </w:tcPr>
          <w:p>
            <w:pPr>
              <w:pStyle w:val="14"/>
            </w:pPr>
            <w:r>
              <w:t>其他农业农村支出</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r>
              <w:t>18.10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2130201</w:t>
            </w:r>
          </w:p>
        </w:tc>
        <w:tc>
          <w:tcPr>
            <w:tcW w:w="1559" w:type="dxa"/>
            <w:vAlign w:val="center"/>
          </w:tcPr>
          <w:p>
            <w:pPr>
              <w:pStyle w:val="14"/>
            </w:pPr>
            <w:r>
              <w:t>行政运行</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90.50</w:t>
            </w:r>
          </w:p>
        </w:tc>
        <w:tc>
          <w:tcPr>
            <w:tcW w:w="1134" w:type="dxa"/>
            <w:vAlign w:val="center"/>
          </w:tcPr>
          <w:p>
            <w:pPr>
              <w:pStyle w:val="13"/>
            </w:pPr>
            <w:r>
              <w:t>90.50</w:t>
            </w:r>
          </w:p>
        </w:tc>
        <w:tc>
          <w:tcPr>
            <w:tcW w:w="1134" w:type="dxa"/>
            <w:vAlign w:val="center"/>
          </w:tcPr>
          <w:p>
            <w:pPr>
              <w:pStyle w:val="13"/>
            </w:pPr>
            <w:r>
              <w:t>90.50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2130501</w:t>
            </w:r>
          </w:p>
        </w:tc>
        <w:tc>
          <w:tcPr>
            <w:tcW w:w="1559" w:type="dxa"/>
            <w:vAlign w:val="center"/>
          </w:tcPr>
          <w:p>
            <w:pPr>
              <w:pStyle w:val="14"/>
            </w:pPr>
            <w:r>
              <w:t>行政运行</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r>
              <w:t>5.30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85.20</w:t>
            </w:r>
          </w:p>
        </w:tc>
        <w:tc>
          <w:tcPr>
            <w:tcW w:w="1134" w:type="dxa"/>
            <w:vAlign w:val="center"/>
          </w:tcPr>
          <w:p>
            <w:pPr>
              <w:pStyle w:val="13"/>
            </w:pPr>
            <w:r>
              <w:t>85.20</w:t>
            </w:r>
          </w:p>
        </w:tc>
        <w:tc>
          <w:tcPr>
            <w:tcW w:w="1134" w:type="dxa"/>
            <w:vAlign w:val="center"/>
          </w:tcPr>
          <w:p>
            <w:pPr>
              <w:pStyle w:val="13"/>
            </w:pPr>
            <w:r>
              <w:t>85.20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2130799</w:t>
            </w:r>
          </w:p>
        </w:tc>
        <w:tc>
          <w:tcPr>
            <w:tcW w:w="1559" w:type="dxa"/>
            <w:vAlign w:val="center"/>
          </w:tcPr>
          <w:p>
            <w:pPr>
              <w:pStyle w:val="14"/>
            </w:pPr>
            <w:r>
              <w:t>其他农村综合改革支出</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21.99</w:t>
            </w:r>
          </w:p>
        </w:tc>
        <w:tc>
          <w:tcPr>
            <w:tcW w:w="1134" w:type="dxa"/>
            <w:vAlign w:val="center"/>
          </w:tcPr>
          <w:p>
            <w:pPr>
              <w:pStyle w:val="13"/>
            </w:pPr>
            <w:r>
              <w:t>21.99</w:t>
            </w:r>
          </w:p>
        </w:tc>
        <w:tc>
          <w:tcPr>
            <w:tcW w:w="1134" w:type="dxa"/>
            <w:vAlign w:val="center"/>
          </w:tcPr>
          <w:p>
            <w:pPr>
              <w:pStyle w:val="13"/>
            </w:pPr>
            <w:r>
              <w:t>21.99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21.99</w:t>
            </w:r>
          </w:p>
        </w:tc>
        <w:tc>
          <w:tcPr>
            <w:tcW w:w="1134" w:type="dxa"/>
            <w:vAlign w:val="center"/>
          </w:tcPr>
          <w:p>
            <w:pPr>
              <w:pStyle w:val="13"/>
            </w:pPr>
            <w:r>
              <w:t>21.99</w:t>
            </w:r>
          </w:p>
        </w:tc>
        <w:tc>
          <w:tcPr>
            <w:tcW w:w="1134" w:type="dxa"/>
            <w:vAlign w:val="center"/>
          </w:tcPr>
          <w:p>
            <w:pPr>
              <w:pStyle w:val="13"/>
            </w:pPr>
            <w:r>
              <w:t>21.99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21.99</w:t>
            </w:r>
          </w:p>
        </w:tc>
        <w:tc>
          <w:tcPr>
            <w:tcW w:w="1134" w:type="dxa"/>
            <w:vAlign w:val="center"/>
          </w:tcPr>
          <w:p>
            <w:pPr>
              <w:pStyle w:val="13"/>
            </w:pPr>
            <w:r>
              <w:t>21.99</w:t>
            </w:r>
          </w:p>
        </w:tc>
        <w:tc>
          <w:tcPr>
            <w:tcW w:w="1134" w:type="dxa"/>
            <w:vAlign w:val="center"/>
          </w:tcPr>
          <w:p>
            <w:pPr>
              <w:pStyle w:val="13"/>
            </w:pPr>
            <w:r>
              <w:t>21.99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1429.46</w:t>
            </w:r>
          </w:p>
        </w:tc>
        <w:tc>
          <w:tcPr>
            <w:tcW w:w="1361" w:type="dxa"/>
            <w:vAlign w:val="center"/>
          </w:tcPr>
          <w:p>
            <w:pPr>
              <w:pStyle w:val="17"/>
            </w:pPr>
            <w:r>
              <w:t>430.33</w:t>
            </w:r>
          </w:p>
        </w:tc>
        <w:tc>
          <w:tcPr>
            <w:tcW w:w="1361" w:type="dxa"/>
            <w:vAlign w:val="center"/>
          </w:tcPr>
          <w:p>
            <w:pPr>
              <w:pStyle w:val="17"/>
            </w:pPr>
            <w:r>
              <w:t>999.13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83.52</w:t>
            </w:r>
          </w:p>
        </w:tc>
        <w:tc>
          <w:tcPr>
            <w:tcW w:w="1361" w:type="dxa"/>
            <w:vAlign w:val="center"/>
          </w:tcPr>
          <w:p>
            <w:pPr>
              <w:pStyle w:val="13"/>
            </w:pPr>
            <w:r>
              <w:t>83.52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83.52</w:t>
            </w:r>
          </w:p>
        </w:tc>
        <w:tc>
          <w:tcPr>
            <w:tcW w:w="1361" w:type="dxa"/>
            <w:vAlign w:val="center"/>
          </w:tcPr>
          <w:p>
            <w:pPr>
              <w:pStyle w:val="13"/>
            </w:pPr>
            <w:r>
              <w:t>83.52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2080599</w:t>
            </w:r>
          </w:p>
        </w:tc>
        <w:tc>
          <w:tcPr>
            <w:tcW w:w="4535" w:type="dxa"/>
            <w:vAlign w:val="center"/>
          </w:tcPr>
          <w:p>
            <w:pPr>
              <w:pStyle w:val="14"/>
            </w:pPr>
            <w:r>
              <w:t>其他行政事业单位养老支出</w:t>
            </w:r>
          </w:p>
        </w:tc>
        <w:tc>
          <w:tcPr>
            <w:tcW w:w="1361" w:type="dxa"/>
            <w:vAlign w:val="center"/>
          </w:tcPr>
          <w:p>
            <w:pPr>
              <w:pStyle w:val="13"/>
            </w:pPr>
            <w:r>
              <w:t>83.52</w:t>
            </w:r>
          </w:p>
        </w:tc>
        <w:tc>
          <w:tcPr>
            <w:tcW w:w="1361" w:type="dxa"/>
            <w:vAlign w:val="center"/>
          </w:tcPr>
          <w:p>
            <w:pPr>
              <w:pStyle w:val="13"/>
            </w:pPr>
            <w:r>
              <w:t>83.52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47.92</w:t>
            </w:r>
          </w:p>
        </w:tc>
        <w:tc>
          <w:tcPr>
            <w:tcW w:w="1361" w:type="dxa"/>
            <w:vAlign w:val="center"/>
          </w:tcPr>
          <w:p>
            <w:pPr>
              <w:pStyle w:val="13"/>
            </w:pPr>
            <w:r>
              <w:t>47.92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47.92</w:t>
            </w:r>
          </w:p>
        </w:tc>
        <w:tc>
          <w:tcPr>
            <w:tcW w:w="1361" w:type="dxa"/>
            <w:vAlign w:val="center"/>
          </w:tcPr>
          <w:p>
            <w:pPr>
              <w:pStyle w:val="13"/>
            </w:pPr>
            <w:r>
              <w:t>47.92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9.88</w:t>
            </w:r>
          </w:p>
        </w:tc>
        <w:tc>
          <w:tcPr>
            <w:tcW w:w="1361" w:type="dxa"/>
            <w:vAlign w:val="center"/>
          </w:tcPr>
          <w:p>
            <w:pPr>
              <w:pStyle w:val="13"/>
            </w:pPr>
            <w:r>
              <w:t>9.88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38.04</w:t>
            </w:r>
          </w:p>
        </w:tc>
        <w:tc>
          <w:tcPr>
            <w:tcW w:w="1361" w:type="dxa"/>
            <w:vAlign w:val="center"/>
          </w:tcPr>
          <w:p>
            <w:pPr>
              <w:pStyle w:val="13"/>
            </w:pPr>
            <w:r>
              <w:t>38.04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873.03</w:t>
            </w:r>
          </w:p>
        </w:tc>
        <w:tc>
          <w:tcPr>
            <w:tcW w:w="1361" w:type="dxa"/>
            <w:vAlign w:val="center"/>
          </w:tcPr>
          <w:p>
            <w:pPr>
              <w:pStyle w:val="13"/>
            </w:pPr>
          </w:p>
        </w:tc>
        <w:tc>
          <w:tcPr>
            <w:tcW w:w="1361" w:type="dxa"/>
            <w:vAlign w:val="center"/>
          </w:tcPr>
          <w:p>
            <w:pPr>
              <w:pStyle w:val="13"/>
            </w:pPr>
            <w:r>
              <w:t>873.03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792.40</w:t>
            </w:r>
          </w:p>
        </w:tc>
        <w:tc>
          <w:tcPr>
            <w:tcW w:w="1361" w:type="dxa"/>
            <w:vAlign w:val="center"/>
          </w:tcPr>
          <w:p>
            <w:pPr>
              <w:pStyle w:val="13"/>
            </w:pPr>
          </w:p>
        </w:tc>
        <w:tc>
          <w:tcPr>
            <w:tcW w:w="1361" w:type="dxa"/>
            <w:vAlign w:val="center"/>
          </w:tcPr>
          <w:p>
            <w:pPr>
              <w:pStyle w:val="13"/>
            </w:pPr>
            <w:r>
              <w:t>792.40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2120802</w:t>
            </w:r>
          </w:p>
        </w:tc>
        <w:tc>
          <w:tcPr>
            <w:tcW w:w="4535" w:type="dxa"/>
            <w:vAlign w:val="center"/>
          </w:tcPr>
          <w:p>
            <w:pPr>
              <w:pStyle w:val="14"/>
            </w:pPr>
            <w:r>
              <w:t>土地开发支出</w:t>
            </w:r>
          </w:p>
        </w:tc>
        <w:tc>
          <w:tcPr>
            <w:tcW w:w="1361" w:type="dxa"/>
            <w:vAlign w:val="center"/>
          </w:tcPr>
          <w:p>
            <w:pPr>
              <w:pStyle w:val="13"/>
            </w:pPr>
            <w:r>
              <w:t>792.40</w:t>
            </w:r>
          </w:p>
        </w:tc>
        <w:tc>
          <w:tcPr>
            <w:tcW w:w="1361" w:type="dxa"/>
            <w:vAlign w:val="center"/>
          </w:tcPr>
          <w:p>
            <w:pPr>
              <w:pStyle w:val="13"/>
            </w:pPr>
          </w:p>
        </w:tc>
        <w:tc>
          <w:tcPr>
            <w:tcW w:w="1361" w:type="dxa"/>
            <w:vAlign w:val="center"/>
          </w:tcPr>
          <w:p>
            <w:pPr>
              <w:pStyle w:val="13"/>
            </w:pPr>
            <w:r>
              <w:t>792.40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21211</w:t>
            </w:r>
          </w:p>
        </w:tc>
        <w:tc>
          <w:tcPr>
            <w:tcW w:w="4535" w:type="dxa"/>
            <w:vAlign w:val="center"/>
          </w:tcPr>
          <w:p>
            <w:pPr>
              <w:pStyle w:val="14"/>
            </w:pPr>
            <w:r>
              <w:t>农业土地开发资金安排的支出</w:t>
            </w:r>
          </w:p>
        </w:tc>
        <w:tc>
          <w:tcPr>
            <w:tcW w:w="1361" w:type="dxa"/>
            <w:vAlign w:val="center"/>
          </w:tcPr>
          <w:p>
            <w:pPr>
              <w:pStyle w:val="13"/>
            </w:pPr>
            <w:r>
              <w:t>80.63</w:t>
            </w:r>
          </w:p>
        </w:tc>
        <w:tc>
          <w:tcPr>
            <w:tcW w:w="1361" w:type="dxa"/>
            <w:vAlign w:val="center"/>
          </w:tcPr>
          <w:p>
            <w:pPr>
              <w:pStyle w:val="13"/>
            </w:pPr>
          </w:p>
        </w:tc>
        <w:tc>
          <w:tcPr>
            <w:tcW w:w="1361" w:type="dxa"/>
            <w:vAlign w:val="center"/>
          </w:tcPr>
          <w:p>
            <w:pPr>
              <w:pStyle w:val="13"/>
            </w:pPr>
            <w:r>
              <w:t>80.63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403.00</w:t>
            </w:r>
          </w:p>
        </w:tc>
        <w:tc>
          <w:tcPr>
            <w:tcW w:w="1361" w:type="dxa"/>
            <w:vAlign w:val="center"/>
          </w:tcPr>
          <w:p>
            <w:pPr>
              <w:pStyle w:val="13"/>
            </w:pPr>
            <w:r>
              <w:t>276.90</w:t>
            </w:r>
          </w:p>
        </w:tc>
        <w:tc>
          <w:tcPr>
            <w:tcW w:w="1361" w:type="dxa"/>
            <w:vAlign w:val="center"/>
          </w:tcPr>
          <w:p>
            <w:pPr>
              <w:pStyle w:val="13"/>
            </w:pPr>
            <w:r>
              <w:t>126.10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311.30</w:t>
            </w:r>
          </w:p>
        </w:tc>
        <w:tc>
          <w:tcPr>
            <w:tcW w:w="1361" w:type="dxa"/>
            <w:vAlign w:val="center"/>
          </w:tcPr>
          <w:p>
            <w:pPr>
              <w:pStyle w:val="13"/>
            </w:pPr>
            <w:r>
              <w:t>276.90</w:t>
            </w:r>
          </w:p>
        </w:tc>
        <w:tc>
          <w:tcPr>
            <w:tcW w:w="1361" w:type="dxa"/>
            <w:vAlign w:val="center"/>
          </w:tcPr>
          <w:p>
            <w:pPr>
              <w:pStyle w:val="13"/>
            </w:pPr>
            <w:r>
              <w:t>34.40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2130101</w:t>
            </w:r>
          </w:p>
        </w:tc>
        <w:tc>
          <w:tcPr>
            <w:tcW w:w="4535" w:type="dxa"/>
            <w:vAlign w:val="center"/>
          </w:tcPr>
          <w:p>
            <w:pPr>
              <w:pStyle w:val="14"/>
            </w:pPr>
            <w:r>
              <w:t>行政运行</w:t>
            </w:r>
          </w:p>
        </w:tc>
        <w:tc>
          <w:tcPr>
            <w:tcW w:w="1361" w:type="dxa"/>
            <w:vAlign w:val="center"/>
          </w:tcPr>
          <w:p>
            <w:pPr>
              <w:pStyle w:val="13"/>
            </w:pPr>
            <w:r>
              <w:t>277.20</w:t>
            </w:r>
          </w:p>
        </w:tc>
        <w:tc>
          <w:tcPr>
            <w:tcW w:w="1361" w:type="dxa"/>
            <w:vAlign w:val="center"/>
          </w:tcPr>
          <w:p>
            <w:pPr>
              <w:pStyle w:val="13"/>
            </w:pPr>
            <w:r>
              <w:t>276.90</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2130108</w:t>
            </w:r>
          </w:p>
        </w:tc>
        <w:tc>
          <w:tcPr>
            <w:tcW w:w="4535" w:type="dxa"/>
            <w:vAlign w:val="center"/>
          </w:tcPr>
          <w:p>
            <w:pPr>
              <w:pStyle w:val="14"/>
            </w:pPr>
            <w:r>
              <w:t>病虫害控制</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2130199</w:t>
            </w:r>
          </w:p>
        </w:tc>
        <w:tc>
          <w:tcPr>
            <w:tcW w:w="4535" w:type="dxa"/>
            <w:vAlign w:val="center"/>
          </w:tcPr>
          <w:p>
            <w:pPr>
              <w:pStyle w:val="14"/>
            </w:pPr>
            <w:r>
              <w:t>其他农业农村支出</w:t>
            </w:r>
          </w:p>
        </w:tc>
        <w:tc>
          <w:tcPr>
            <w:tcW w:w="1361" w:type="dxa"/>
            <w:vAlign w:val="center"/>
          </w:tcPr>
          <w:p>
            <w:pPr>
              <w:pStyle w:val="13"/>
            </w:pPr>
            <w:r>
              <w:t>18.10</w:t>
            </w:r>
          </w:p>
        </w:tc>
        <w:tc>
          <w:tcPr>
            <w:tcW w:w="1361" w:type="dxa"/>
            <w:vAlign w:val="center"/>
          </w:tcPr>
          <w:p>
            <w:pPr>
              <w:pStyle w:val="13"/>
            </w:pPr>
          </w:p>
        </w:tc>
        <w:tc>
          <w:tcPr>
            <w:tcW w:w="1361" w:type="dxa"/>
            <w:vAlign w:val="center"/>
          </w:tcPr>
          <w:p>
            <w:pPr>
              <w:pStyle w:val="13"/>
            </w:pPr>
            <w:r>
              <w:t>18.10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2130201</w:t>
            </w:r>
          </w:p>
        </w:tc>
        <w:tc>
          <w:tcPr>
            <w:tcW w:w="4535" w:type="dxa"/>
            <w:vAlign w:val="center"/>
          </w:tcPr>
          <w:p>
            <w:pPr>
              <w:pStyle w:val="14"/>
            </w:pPr>
            <w:r>
              <w:t>行政运行</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90.50</w:t>
            </w:r>
          </w:p>
        </w:tc>
        <w:tc>
          <w:tcPr>
            <w:tcW w:w="1361" w:type="dxa"/>
            <w:vAlign w:val="center"/>
          </w:tcPr>
          <w:p>
            <w:pPr>
              <w:pStyle w:val="13"/>
            </w:pPr>
          </w:p>
        </w:tc>
        <w:tc>
          <w:tcPr>
            <w:tcW w:w="1361" w:type="dxa"/>
            <w:vAlign w:val="center"/>
          </w:tcPr>
          <w:p>
            <w:pPr>
              <w:pStyle w:val="13"/>
            </w:pPr>
            <w:r>
              <w:t>90.50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2130501</w:t>
            </w:r>
          </w:p>
        </w:tc>
        <w:tc>
          <w:tcPr>
            <w:tcW w:w="4535" w:type="dxa"/>
            <w:vAlign w:val="center"/>
          </w:tcPr>
          <w:p>
            <w:pPr>
              <w:pStyle w:val="14"/>
            </w:pPr>
            <w:r>
              <w:t>行政运行</w:t>
            </w: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r>
              <w:t>5.30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85.20</w:t>
            </w:r>
          </w:p>
        </w:tc>
        <w:tc>
          <w:tcPr>
            <w:tcW w:w="1361" w:type="dxa"/>
            <w:vAlign w:val="center"/>
          </w:tcPr>
          <w:p>
            <w:pPr>
              <w:pStyle w:val="13"/>
            </w:pPr>
          </w:p>
        </w:tc>
        <w:tc>
          <w:tcPr>
            <w:tcW w:w="1361" w:type="dxa"/>
            <w:vAlign w:val="center"/>
          </w:tcPr>
          <w:p>
            <w:pPr>
              <w:pStyle w:val="13"/>
            </w:pPr>
            <w:r>
              <w:t>85.20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2130799</w:t>
            </w:r>
          </w:p>
        </w:tc>
        <w:tc>
          <w:tcPr>
            <w:tcW w:w="4535" w:type="dxa"/>
            <w:vAlign w:val="center"/>
          </w:tcPr>
          <w:p>
            <w:pPr>
              <w:pStyle w:val="14"/>
            </w:pPr>
            <w:r>
              <w:t>其他农村综合改革支出</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21.99</w:t>
            </w:r>
          </w:p>
        </w:tc>
        <w:tc>
          <w:tcPr>
            <w:tcW w:w="1361" w:type="dxa"/>
            <w:vAlign w:val="center"/>
          </w:tcPr>
          <w:p>
            <w:pPr>
              <w:pStyle w:val="13"/>
            </w:pPr>
            <w:r>
              <w:t>21.99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21.99</w:t>
            </w:r>
          </w:p>
        </w:tc>
        <w:tc>
          <w:tcPr>
            <w:tcW w:w="1361" w:type="dxa"/>
            <w:vAlign w:val="center"/>
          </w:tcPr>
          <w:p>
            <w:pPr>
              <w:pStyle w:val="13"/>
            </w:pPr>
            <w:r>
              <w:t>21.99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21.99</w:t>
            </w:r>
          </w:p>
        </w:tc>
        <w:tc>
          <w:tcPr>
            <w:tcW w:w="1361" w:type="dxa"/>
            <w:vAlign w:val="center"/>
          </w:tcPr>
          <w:p>
            <w:pPr>
              <w:pStyle w:val="13"/>
            </w:pPr>
            <w:r>
              <w:t>21.99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556.43</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873.03</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83.52</w:t>
            </w:r>
          </w:p>
        </w:tc>
        <w:tc>
          <w:tcPr>
            <w:tcW w:w="1474" w:type="dxa"/>
            <w:vAlign w:val="center"/>
          </w:tcPr>
          <w:p>
            <w:pPr>
              <w:pStyle w:val="13"/>
            </w:pPr>
            <w:r>
              <w:t>83.52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47.92</w:t>
            </w:r>
          </w:p>
        </w:tc>
        <w:tc>
          <w:tcPr>
            <w:tcW w:w="1474" w:type="dxa"/>
            <w:vAlign w:val="center"/>
          </w:tcPr>
          <w:p>
            <w:pPr>
              <w:pStyle w:val="13"/>
            </w:pPr>
            <w:r>
              <w:t>47.92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873.03</w:t>
            </w:r>
          </w:p>
        </w:tc>
        <w:tc>
          <w:tcPr>
            <w:tcW w:w="1474" w:type="dxa"/>
            <w:vAlign w:val="center"/>
          </w:tcPr>
          <w:p>
            <w:pPr>
              <w:pStyle w:val="13"/>
            </w:pPr>
          </w:p>
        </w:tc>
        <w:tc>
          <w:tcPr>
            <w:tcW w:w="1474" w:type="dxa"/>
            <w:vAlign w:val="center"/>
          </w:tcPr>
          <w:p>
            <w:pPr>
              <w:pStyle w:val="13"/>
            </w:pPr>
            <w:r>
              <w:t>873.03</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403.00</w:t>
            </w:r>
          </w:p>
        </w:tc>
        <w:tc>
          <w:tcPr>
            <w:tcW w:w="1474" w:type="dxa"/>
            <w:vAlign w:val="center"/>
          </w:tcPr>
          <w:p>
            <w:pPr>
              <w:pStyle w:val="13"/>
            </w:pPr>
            <w:r>
              <w:t>403.00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21.99</w:t>
            </w:r>
          </w:p>
        </w:tc>
        <w:tc>
          <w:tcPr>
            <w:tcW w:w="1474" w:type="dxa"/>
            <w:vAlign w:val="center"/>
          </w:tcPr>
          <w:p>
            <w:pPr>
              <w:pStyle w:val="13"/>
            </w:pPr>
            <w:r>
              <w:t>21.99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1429.46</w:t>
            </w:r>
          </w:p>
        </w:tc>
        <w:tc>
          <w:tcPr>
            <w:tcW w:w="3402" w:type="dxa"/>
            <w:vAlign w:val="center"/>
          </w:tcPr>
          <w:p>
            <w:pPr>
              <w:pStyle w:val="16"/>
            </w:pPr>
            <w:r>
              <w:t>本年支出合计</w:t>
            </w:r>
          </w:p>
        </w:tc>
        <w:tc>
          <w:tcPr>
            <w:tcW w:w="1474" w:type="dxa"/>
            <w:vAlign w:val="center"/>
          </w:tcPr>
          <w:p>
            <w:pPr>
              <w:pStyle w:val="17"/>
            </w:pPr>
            <w:r>
              <w:t>1429.46</w:t>
            </w:r>
          </w:p>
        </w:tc>
        <w:tc>
          <w:tcPr>
            <w:tcW w:w="1474" w:type="dxa"/>
            <w:vAlign w:val="center"/>
          </w:tcPr>
          <w:p>
            <w:pPr>
              <w:pStyle w:val="17"/>
            </w:pPr>
            <w:r>
              <w:t>556.43</w:t>
            </w:r>
          </w:p>
        </w:tc>
        <w:tc>
          <w:tcPr>
            <w:tcW w:w="1474" w:type="dxa"/>
            <w:vAlign w:val="center"/>
          </w:tcPr>
          <w:p>
            <w:pPr>
              <w:pStyle w:val="17"/>
            </w:pPr>
            <w:r>
              <w:t>873.03</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1429.46</w:t>
            </w:r>
          </w:p>
        </w:tc>
        <w:tc>
          <w:tcPr>
            <w:tcW w:w="3402" w:type="dxa"/>
            <w:vAlign w:val="center"/>
          </w:tcPr>
          <w:p>
            <w:pPr>
              <w:pStyle w:val="16"/>
            </w:pPr>
            <w:r>
              <w:t>支出总计</w:t>
            </w:r>
          </w:p>
        </w:tc>
        <w:tc>
          <w:tcPr>
            <w:tcW w:w="1474" w:type="dxa"/>
            <w:vAlign w:val="center"/>
          </w:tcPr>
          <w:p>
            <w:pPr>
              <w:pStyle w:val="17"/>
            </w:pPr>
            <w:r>
              <w:t>1429.46</w:t>
            </w:r>
          </w:p>
        </w:tc>
        <w:tc>
          <w:tcPr>
            <w:tcW w:w="1474" w:type="dxa"/>
            <w:vAlign w:val="center"/>
          </w:tcPr>
          <w:p>
            <w:pPr>
              <w:pStyle w:val="17"/>
            </w:pPr>
            <w:r>
              <w:t>556.43</w:t>
            </w:r>
          </w:p>
        </w:tc>
        <w:tc>
          <w:tcPr>
            <w:tcW w:w="1474" w:type="dxa"/>
            <w:vAlign w:val="center"/>
          </w:tcPr>
          <w:p>
            <w:pPr>
              <w:pStyle w:val="17"/>
            </w:pPr>
            <w:r>
              <w:t>873.03</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556.43</w:t>
            </w:r>
          </w:p>
        </w:tc>
        <w:tc>
          <w:tcPr>
            <w:tcW w:w="2551" w:type="dxa"/>
            <w:vAlign w:val="center"/>
          </w:tcPr>
          <w:p>
            <w:pPr>
              <w:pStyle w:val="17"/>
            </w:pPr>
            <w:r>
              <w:t>430.33</w:t>
            </w:r>
          </w:p>
        </w:tc>
        <w:tc>
          <w:tcPr>
            <w:tcW w:w="2551" w:type="dxa"/>
            <w:vAlign w:val="center"/>
          </w:tcPr>
          <w:p>
            <w:pPr>
              <w:pStyle w:val="17"/>
            </w:pPr>
            <w:r>
              <w:t>126.10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83.52</w:t>
            </w:r>
          </w:p>
        </w:tc>
        <w:tc>
          <w:tcPr>
            <w:tcW w:w="2551" w:type="dxa"/>
            <w:vAlign w:val="center"/>
          </w:tcPr>
          <w:p>
            <w:pPr>
              <w:pStyle w:val="13"/>
            </w:pPr>
            <w:r>
              <w:t>83.52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83.52</w:t>
            </w:r>
          </w:p>
        </w:tc>
        <w:tc>
          <w:tcPr>
            <w:tcW w:w="2551" w:type="dxa"/>
            <w:vAlign w:val="center"/>
          </w:tcPr>
          <w:p>
            <w:pPr>
              <w:pStyle w:val="13"/>
            </w:pPr>
            <w:r>
              <w:t>83.52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2080599</w:t>
            </w:r>
          </w:p>
        </w:tc>
        <w:tc>
          <w:tcPr>
            <w:tcW w:w="4535" w:type="dxa"/>
            <w:vAlign w:val="center"/>
          </w:tcPr>
          <w:p>
            <w:pPr>
              <w:pStyle w:val="14"/>
            </w:pPr>
            <w:r>
              <w:t>其他行政事业单位养老支出</w:t>
            </w:r>
          </w:p>
        </w:tc>
        <w:tc>
          <w:tcPr>
            <w:tcW w:w="2551" w:type="dxa"/>
            <w:vAlign w:val="center"/>
          </w:tcPr>
          <w:p>
            <w:pPr>
              <w:pStyle w:val="13"/>
            </w:pPr>
            <w:r>
              <w:t>83.52</w:t>
            </w:r>
          </w:p>
        </w:tc>
        <w:tc>
          <w:tcPr>
            <w:tcW w:w="2551" w:type="dxa"/>
            <w:vAlign w:val="center"/>
          </w:tcPr>
          <w:p>
            <w:pPr>
              <w:pStyle w:val="13"/>
            </w:pPr>
            <w:r>
              <w:t>83.52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47.92</w:t>
            </w:r>
          </w:p>
        </w:tc>
        <w:tc>
          <w:tcPr>
            <w:tcW w:w="2551" w:type="dxa"/>
            <w:vAlign w:val="center"/>
          </w:tcPr>
          <w:p>
            <w:pPr>
              <w:pStyle w:val="13"/>
            </w:pPr>
            <w:r>
              <w:t>47.92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47.92</w:t>
            </w:r>
          </w:p>
        </w:tc>
        <w:tc>
          <w:tcPr>
            <w:tcW w:w="2551" w:type="dxa"/>
            <w:vAlign w:val="center"/>
          </w:tcPr>
          <w:p>
            <w:pPr>
              <w:pStyle w:val="13"/>
            </w:pPr>
            <w:r>
              <w:t>47.92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9.88</w:t>
            </w:r>
          </w:p>
        </w:tc>
        <w:tc>
          <w:tcPr>
            <w:tcW w:w="2551" w:type="dxa"/>
            <w:vAlign w:val="center"/>
          </w:tcPr>
          <w:p>
            <w:pPr>
              <w:pStyle w:val="13"/>
            </w:pPr>
            <w:r>
              <w:t>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38.04</w:t>
            </w:r>
          </w:p>
        </w:tc>
        <w:tc>
          <w:tcPr>
            <w:tcW w:w="2551" w:type="dxa"/>
            <w:vAlign w:val="center"/>
          </w:tcPr>
          <w:p>
            <w:pPr>
              <w:pStyle w:val="13"/>
            </w:pPr>
            <w:r>
              <w:t>38.04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403.00</w:t>
            </w:r>
          </w:p>
        </w:tc>
        <w:tc>
          <w:tcPr>
            <w:tcW w:w="2551" w:type="dxa"/>
            <w:vAlign w:val="center"/>
          </w:tcPr>
          <w:p>
            <w:pPr>
              <w:pStyle w:val="13"/>
            </w:pPr>
            <w:r>
              <w:t>276.90</w:t>
            </w:r>
          </w:p>
        </w:tc>
        <w:tc>
          <w:tcPr>
            <w:tcW w:w="2551" w:type="dxa"/>
            <w:vAlign w:val="center"/>
          </w:tcPr>
          <w:p>
            <w:pPr>
              <w:pStyle w:val="13"/>
            </w:pPr>
            <w:r>
              <w:t>126.10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311.30</w:t>
            </w:r>
          </w:p>
        </w:tc>
        <w:tc>
          <w:tcPr>
            <w:tcW w:w="2551" w:type="dxa"/>
            <w:vAlign w:val="center"/>
          </w:tcPr>
          <w:p>
            <w:pPr>
              <w:pStyle w:val="13"/>
            </w:pPr>
            <w:r>
              <w:t>276.90</w:t>
            </w:r>
          </w:p>
        </w:tc>
        <w:tc>
          <w:tcPr>
            <w:tcW w:w="2551" w:type="dxa"/>
            <w:vAlign w:val="center"/>
          </w:tcPr>
          <w:p>
            <w:pPr>
              <w:pStyle w:val="13"/>
            </w:pPr>
            <w:r>
              <w:t>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2130101</w:t>
            </w:r>
          </w:p>
        </w:tc>
        <w:tc>
          <w:tcPr>
            <w:tcW w:w="4535" w:type="dxa"/>
            <w:vAlign w:val="center"/>
          </w:tcPr>
          <w:p>
            <w:pPr>
              <w:pStyle w:val="14"/>
            </w:pPr>
            <w:r>
              <w:t>行政运行</w:t>
            </w:r>
          </w:p>
        </w:tc>
        <w:tc>
          <w:tcPr>
            <w:tcW w:w="2551" w:type="dxa"/>
            <w:vAlign w:val="center"/>
          </w:tcPr>
          <w:p>
            <w:pPr>
              <w:pStyle w:val="13"/>
            </w:pPr>
            <w:r>
              <w:t>277.20</w:t>
            </w:r>
          </w:p>
        </w:tc>
        <w:tc>
          <w:tcPr>
            <w:tcW w:w="2551" w:type="dxa"/>
            <w:vAlign w:val="center"/>
          </w:tcPr>
          <w:p>
            <w:pPr>
              <w:pStyle w:val="13"/>
            </w:pPr>
            <w:r>
              <w:t>276.90</w:t>
            </w:r>
          </w:p>
        </w:tc>
        <w:tc>
          <w:tcPr>
            <w:tcW w:w="2551"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2130108</w:t>
            </w:r>
          </w:p>
        </w:tc>
        <w:tc>
          <w:tcPr>
            <w:tcW w:w="4535" w:type="dxa"/>
            <w:vAlign w:val="center"/>
          </w:tcPr>
          <w:p>
            <w:pPr>
              <w:pStyle w:val="14"/>
            </w:pPr>
            <w:r>
              <w:t>病虫害控制</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2130199</w:t>
            </w:r>
          </w:p>
        </w:tc>
        <w:tc>
          <w:tcPr>
            <w:tcW w:w="4535" w:type="dxa"/>
            <w:vAlign w:val="center"/>
          </w:tcPr>
          <w:p>
            <w:pPr>
              <w:pStyle w:val="14"/>
            </w:pPr>
            <w:r>
              <w:t>其他农业农村支出</w:t>
            </w:r>
          </w:p>
        </w:tc>
        <w:tc>
          <w:tcPr>
            <w:tcW w:w="2551" w:type="dxa"/>
            <w:vAlign w:val="center"/>
          </w:tcPr>
          <w:p>
            <w:pPr>
              <w:pStyle w:val="13"/>
            </w:pPr>
            <w:r>
              <w:t>18.10</w:t>
            </w:r>
          </w:p>
        </w:tc>
        <w:tc>
          <w:tcPr>
            <w:tcW w:w="2551" w:type="dxa"/>
            <w:vAlign w:val="center"/>
          </w:tcPr>
          <w:p>
            <w:pPr>
              <w:pStyle w:val="13"/>
            </w:pPr>
          </w:p>
        </w:tc>
        <w:tc>
          <w:tcPr>
            <w:tcW w:w="2551" w:type="dxa"/>
            <w:vAlign w:val="center"/>
          </w:tcPr>
          <w:p>
            <w:pPr>
              <w:pStyle w:val="13"/>
            </w:pPr>
            <w:r>
              <w:t>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2130201</w:t>
            </w:r>
          </w:p>
        </w:tc>
        <w:tc>
          <w:tcPr>
            <w:tcW w:w="4535" w:type="dxa"/>
            <w:vAlign w:val="center"/>
          </w:tcPr>
          <w:p>
            <w:pPr>
              <w:pStyle w:val="14"/>
            </w:pPr>
            <w:r>
              <w:t>行政运行</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90.50</w:t>
            </w:r>
          </w:p>
        </w:tc>
        <w:tc>
          <w:tcPr>
            <w:tcW w:w="2551" w:type="dxa"/>
            <w:vAlign w:val="center"/>
          </w:tcPr>
          <w:p>
            <w:pPr>
              <w:pStyle w:val="13"/>
            </w:pPr>
          </w:p>
        </w:tc>
        <w:tc>
          <w:tcPr>
            <w:tcW w:w="2551" w:type="dxa"/>
            <w:vAlign w:val="center"/>
          </w:tcPr>
          <w:p>
            <w:pPr>
              <w:pStyle w:val="13"/>
            </w:pPr>
            <w:r>
              <w:t>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2130501</w:t>
            </w:r>
          </w:p>
        </w:tc>
        <w:tc>
          <w:tcPr>
            <w:tcW w:w="4535" w:type="dxa"/>
            <w:vAlign w:val="center"/>
          </w:tcPr>
          <w:p>
            <w:pPr>
              <w:pStyle w:val="14"/>
            </w:pPr>
            <w:r>
              <w:t>行政运行</w:t>
            </w:r>
          </w:p>
        </w:tc>
        <w:tc>
          <w:tcPr>
            <w:tcW w:w="2551" w:type="dxa"/>
            <w:vAlign w:val="center"/>
          </w:tcPr>
          <w:p>
            <w:pPr>
              <w:pStyle w:val="13"/>
            </w:pPr>
            <w:r>
              <w:t>5.30</w:t>
            </w:r>
          </w:p>
        </w:tc>
        <w:tc>
          <w:tcPr>
            <w:tcW w:w="2551" w:type="dxa"/>
            <w:vAlign w:val="center"/>
          </w:tcPr>
          <w:p>
            <w:pPr>
              <w:pStyle w:val="13"/>
            </w:pPr>
          </w:p>
        </w:tc>
        <w:tc>
          <w:tcPr>
            <w:tcW w:w="2551" w:type="dxa"/>
            <w:vAlign w:val="center"/>
          </w:tcPr>
          <w:p>
            <w:pPr>
              <w:pStyle w:val="13"/>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85.20</w:t>
            </w:r>
          </w:p>
        </w:tc>
        <w:tc>
          <w:tcPr>
            <w:tcW w:w="2551" w:type="dxa"/>
            <w:vAlign w:val="center"/>
          </w:tcPr>
          <w:p>
            <w:pPr>
              <w:pStyle w:val="13"/>
            </w:pPr>
          </w:p>
        </w:tc>
        <w:tc>
          <w:tcPr>
            <w:tcW w:w="2551" w:type="dxa"/>
            <w:vAlign w:val="center"/>
          </w:tcPr>
          <w:p>
            <w:pPr>
              <w:pStyle w:val="13"/>
            </w:pPr>
            <w:r>
              <w:t>85.20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2130799</w:t>
            </w:r>
          </w:p>
        </w:tc>
        <w:tc>
          <w:tcPr>
            <w:tcW w:w="4535" w:type="dxa"/>
            <w:vAlign w:val="center"/>
          </w:tcPr>
          <w:p>
            <w:pPr>
              <w:pStyle w:val="14"/>
            </w:pPr>
            <w:r>
              <w:t>其他农村综合改革支出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21.99</w:t>
            </w:r>
          </w:p>
        </w:tc>
        <w:tc>
          <w:tcPr>
            <w:tcW w:w="2551" w:type="dxa"/>
            <w:vAlign w:val="center"/>
          </w:tcPr>
          <w:p>
            <w:pPr>
              <w:pStyle w:val="13"/>
            </w:pPr>
            <w:r>
              <w:t>21.99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21.99</w:t>
            </w:r>
          </w:p>
        </w:tc>
        <w:tc>
          <w:tcPr>
            <w:tcW w:w="2551" w:type="dxa"/>
            <w:vAlign w:val="center"/>
          </w:tcPr>
          <w:p>
            <w:pPr>
              <w:pStyle w:val="13"/>
            </w:pPr>
            <w:r>
              <w:t>21.99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21.99</w:t>
            </w:r>
          </w:p>
        </w:tc>
        <w:tc>
          <w:tcPr>
            <w:tcW w:w="2551" w:type="dxa"/>
            <w:vAlign w:val="center"/>
          </w:tcPr>
          <w:p>
            <w:pPr>
              <w:pStyle w:val="13"/>
            </w:pPr>
            <w:r>
              <w:t>21.99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430.33</w:t>
            </w:r>
          </w:p>
        </w:tc>
        <w:tc>
          <w:tcPr>
            <w:tcW w:w="2551" w:type="dxa"/>
            <w:vAlign w:val="center"/>
          </w:tcPr>
          <w:p>
            <w:pPr>
              <w:pStyle w:val="17"/>
            </w:pPr>
            <w:r>
              <w:t>407.07</w:t>
            </w:r>
          </w:p>
        </w:tc>
        <w:tc>
          <w:tcPr>
            <w:tcW w:w="2551" w:type="dxa"/>
            <w:vAlign w:val="center"/>
          </w:tcPr>
          <w:p>
            <w:pPr>
              <w:pStyle w:val="17"/>
            </w:pPr>
            <w:r>
              <w:t>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249.62</w:t>
            </w:r>
          </w:p>
        </w:tc>
        <w:tc>
          <w:tcPr>
            <w:tcW w:w="2551" w:type="dxa"/>
            <w:vAlign w:val="center"/>
          </w:tcPr>
          <w:p>
            <w:pPr>
              <w:pStyle w:val="13"/>
            </w:pPr>
            <w:r>
              <w:t>249.62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85.17</w:t>
            </w:r>
          </w:p>
        </w:tc>
        <w:tc>
          <w:tcPr>
            <w:tcW w:w="2551" w:type="dxa"/>
            <w:vAlign w:val="center"/>
          </w:tcPr>
          <w:p>
            <w:pPr>
              <w:pStyle w:val="13"/>
            </w:pPr>
            <w:r>
              <w:t>85.17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51.59</w:t>
            </w:r>
          </w:p>
        </w:tc>
        <w:tc>
          <w:tcPr>
            <w:tcW w:w="2551" w:type="dxa"/>
            <w:vAlign w:val="center"/>
          </w:tcPr>
          <w:p>
            <w:pPr>
              <w:pStyle w:val="13"/>
            </w:pPr>
            <w:r>
              <w:t>51.59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30.79</w:t>
            </w:r>
          </w:p>
        </w:tc>
        <w:tc>
          <w:tcPr>
            <w:tcW w:w="2551" w:type="dxa"/>
            <w:vAlign w:val="center"/>
          </w:tcPr>
          <w:p>
            <w:pPr>
              <w:pStyle w:val="13"/>
            </w:pPr>
            <w:r>
              <w:t>30.79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10.73</w:t>
            </w:r>
          </w:p>
        </w:tc>
        <w:tc>
          <w:tcPr>
            <w:tcW w:w="2551" w:type="dxa"/>
            <w:vAlign w:val="center"/>
          </w:tcPr>
          <w:p>
            <w:pPr>
              <w:pStyle w:val="13"/>
            </w:pPr>
            <w:r>
              <w:t>10.73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18.17</w:t>
            </w:r>
          </w:p>
        </w:tc>
        <w:tc>
          <w:tcPr>
            <w:tcW w:w="2551" w:type="dxa"/>
            <w:vAlign w:val="center"/>
          </w:tcPr>
          <w:p>
            <w:pPr>
              <w:pStyle w:val="13"/>
            </w:pPr>
            <w:r>
              <w:t>18.17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9.08</w:t>
            </w:r>
          </w:p>
        </w:tc>
        <w:tc>
          <w:tcPr>
            <w:tcW w:w="2551" w:type="dxa"/>
            <w:vAlign w:val="center"/>
          </w:tcPr>
          <w:p>
            <w:pPr>
              <w:pStyle w:val="13"/>
            </w:pPr>
            <w:r>
              <w:t>9.08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9.88</w:t>
            </w:r>
          </w:p>
        </w:tc>
        <w:tc>
          <w:tcPr>
            <w:tcW w:w="2551" w:type="dxa"/>
            <w:vAlign w:val="center"/>
          </w:tcPr>
          <w:p>
            <w:pPr>
              <w:pStyle w:val="13"/>
            </w:pPr>
            <w:r>
              <w:t>9.88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10.86</w:t>
            </w:r>
          </w:p>
        </w:tc>
        <w:tc>
          <w:tcPr>
            <w:tcW w:w="2551" w:type="dxa"/>
            <w:vAlign w:val="center"/>
          </w:tcPr>
          <w:p>
            <w:pPr>
              <w:pStyle w:val="13"/>
            </w:pPr>
            <w:r>
              <w:t>10.86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1.36</w:t>
            </w:r>
          </w:p>
        </w:tc>
        <w:tc>
          <w:tcPr>
            <w:tcW w:w="2551" w:type="dxa"/>
            <w:vAlign w:val="center"/>
          </w:tcPr>
          <w:p>
            <w:pPr>
              <w:pStyle w:val="13"/>
            </w:pPr>
            <w:r>
              <w:t>1.36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21.99</w:t>
            </w:r>
          </w:p>
        </w:tc>
        <w:tc>
          <w:tcPr>
            <w:tcW w:w="2551" w:type="dxa"/>
            <w:vAlign w:val="center"/>
          </w:tcPr>
          <w:p>
            <w:pPr>
              <w:pStyle w:val="13"/>
            </w:pPr>
            <w:r>
              <w:t>21.99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23.26</w:t>
            </w:r>
          </w:p>
        </w:tc>
        <w:tc>
          <w:tcPr>
            <w:tcW w:w="2551" w:type="dxa"/>
            <w:vAlign w:val="center"/>
          </w:tcPr>
          <w:p>
            <w:pPr>
              <w:pStyle w:val="13"/>
            </w:pPr>
          </w:p>
        </w:tc>
        <w:tc>
          <w:tcPr>
            <w:tcW w:w="2551" w:type="dxa"/>
            <w:vAlign w:val="center"/>
          </w:tcPr>
          <w:p>
            <w:pPr>
              <w:pStyle w:val="13"/>
            </w:pPr>
            <w:r>
              <w:t>23.26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30204</w:t>
            </w:r>
          </w:p>
        </w:tc>
        <w:tc>
          <w:tcPr>
            <w:tcW w:w="4535" w:type="dxa"/>
            <w:vAlign w:val="center"/>
          </w:tcPr>
          <w:p>
            <w:pPr>
              <w:pStyle w:val="14"/>
            </w:pPr>
            <w:r>
              <w:t>手续费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0.28</w:t>
            </w:r>
          </w:p>
        </w:tc>
        <w:tc>
          <w:tcPr>
            <w:tcW w:w="2551" w:type="dxa"/>
            <w:vAlign w:val="center"/>
          </w:tcPr>
          <w:p>
            <w:pPr>
              <w:pStyle w:val="13"/>
            </w:pPr>
          </w:p>
        </w:tc>
        <w:tc>
          <w:tcPr>
            <w:tcW w:w="2551"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3.87</w:t>
            </w:r>
          </w:p>
        </w:tc>
        <w:tc>
          <w:tcPr>
            <w:tcW w:w="2551" w:type="dxa"/>
            <w:vAlign w:val="center"/>
          </w:tcPr>
          <w:p>
            <w:pPr>
              <w:pStyle w:val="13"/>
            </w:pPr>
          </w:p>
        </w:tc>
        <w:tc>
          <w:tcPr>
            <w:tcW w:w="2551" w:type="dxa"/>
            <w:vAlign w:val="center"/>
          </w:tcPr>
          <w:p>
            <w:pPr>
              <w:pStyle w:val="13"/>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1.17</w:t>
            </w:r>
          </w:p>
        </w:tc>
        <w:tc>
          <w:tcPr>
            <w:tcW w:w="2551" w:type="dxa"/>
            <w:vAlign w:val="center"/>
          </w:tcPr>
          <w:p>
            <w:pPr>
              <w:pStyle w:val="13"/>
            </w:pPr>
          </w:p>
        </w:tc>
        <w:tc>
          <w:tcPr>
            <w:tcW w:w="2551" w:type="dxa"/>
            <w:vAlign w:val="center"/>
          </w:tcPr>
          <w:p>
            <w:pPr>
              <w:pStyle w:val="13"/>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0.70</w:t>
            </w:r>
          </w:p>
        </w:tc>
        <w:tc>
          <w:tcPr>
            <w:tcW w:w="2551" w:type="dxa"/>
            <w:vAlign w:val="center"/>
          </w:tcPr>
          <w:p>
            <w:pPr>
              <w:pStyle w:val="13"/>
            </w:pPr>
          </w:p>
        </w:tc>
        <w:tc>
          <w:tcPr>
            <w:tcW w:w="2551"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2.72</w:t>
            </w:r>
          </w:p>
        </w:tc>
        <w:tc>
          <w:tcPr>
            <w:tcW w:w="2551" w:type="dxa"/>
            <w:vAlign w:val="center"/>
          </w:tcPr>
          <w:p>
            <w:pPr>
              <w:pStyle w:val="13"/>
            </w:pPr>
          </w:p>
        </w:tc>
        <w:tc>
          <w:tcPr>
            <w:tcW w:w="2551" w:type="dxa"/>
            <w:vAlign w:val="center"/>
          </w:tcPr>
          <w:p>
            <w:pPr>
              <w:pStyle w:val="13"/>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6.72</w:t>
            </w:r>
          </w:p>
        </w:tc>
        <w:tc>
          <w:tcPr>
            <w:tcW w:w="2551" w:type="dxa"/>
            <w:vAlign w:val="center"/>
          </w:tcPr>
          <w:p>
            <w:pPr>
              <w:pStyle w:val="13"/>
            </w:pPr>
          </w:p>
        </w:tc>
        <w:tc>
          <w:tcPr>
            <w:tcW w:w="2551" w:type="dxa"/>
            <w:vAlign w:val="center"/>
          </w:tcPr>
          <w:p>
            <w:pPr>
              <w:pStyle w:val="13"/>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0.14</w:t>
            </w:r>
          </w:p>
        </w:tc>
        <w:tc>
          <w:tcPr>
            <w:tcW w:w="2551" w:type="dxa"/>
            <w:vAlign w:val="center"/>
          </w:tcPr>
          <w:p>
            <w:pPr>
              <w:pStyle w:val="13"/>
            </w:pPr>
          </w:p>
        </w:tc>
        <w:tc>
          <w:tcPr>
            <w:tcW w:w="2551" w:type="dxa"/>
            <w:vAlign w:val="center"/>
          </w:tcPr>
          <w:p>
            <w:pPr>
              <w:pStyle w:val="13"/>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157.45</w:t>
            </w:r>
          </w:p>
        </w:tc>
        <w:tc>
          <w:tcPr>
            <w:tcW w:w="2551" w:type="dxa"/>
            <w:vAlign w:val="center"/>
          </w:tcPr>
          <w:p>
            <w:pPr>
              <w:pStyle w:val="13"/>
            </w:pPr>
            <w:r>
              <w:t>157.45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130.27</w:t>
            </w:r>
          </w:p>
        </w:tc>
        <w:tc>
          <w:tcPr>
            <w:tcW w:w="2551" w:type="dxa"/>
            <w:vAlign w:val="center"/>
          </w:tcPr>
          <w:p>
            <w:pPr>
              <w:pStyle w:val="13"/>
            </w:pPr>
            <w:r>
              <w:t>130.27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27.18</w:t>
            </w:r>
          </w:p>
        </w:tc>
        <w:tc>
          <w:tcPr>
            <w:tcW w:w="2551" w:type="dxa"/>
            <w:vAlign w:val="center"/>
          </w:tcPr>
          <w:p>
            <w:pPr>
              <w:pStyle w:val="13"/>
            </w:pPr>
            <w:r>
              <w:t>27.18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873.03</w:t>
            </w:r>
          </w:p>
        </w:tc>
        <w:tc>
          <w:tcPr>
            <w:tcW w:w="2551" w:type="dxa"/>
            <w:vAlign w:val="center"/>
          </w:tcPr>
          <w:p>
            <w:pPr>
              <w:pStyle w:val="17"/>
            </w:pPr>
          </w:p>
        </w:tc>
        <w:tc>
          <w:tcPr>
            <w:tcW w:w="2551" w:type="dxa"/>
            <w:vAlign w:val="center"/>
          </w:tcPr>
          <w:p>
            <w:pPr>
              <w:pStyle w:val="17"/>
            </w:pPr>
            <w:r>
              <w:t>873.03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873.03</w:t>
            </w:r>
          </w:p>
        </w:tc>
        <w:tc>
          <w:tcPr>
            <w:tcW w:w="2551" w:type="dxa"/>
            <w:vAlign w:val="center"/>
          </w:tcPr>
          <w:p>
            <w:pPr>
              <w:pStyle w:val="13"/>
            </w:pPr>
          </w:p>
        </w:tc>
        <w:tc>
          <w:tcPr>
            <w:tcW w:w="2551" w:type="dxa"/>
            <w:vAlign w:val="center"/>
          </w:tcPr>
          <w:p>
            <w:pPr>
              <w:pStyle w:val="13"/>
            </w:pPr>
            <w:r>
              <w:t>873.03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792.40</w:t>
            </w:r>
          </w:p>
        </w:tc>
        <w:tc>
          <w:tcPr>
            <w:tcW w:w="2551" w:type="dxa"/>
            <w:vAlign w:val="center"/>
          </w:tcPr>
          <w:p>
            <w:pPr>
              <w:pStyle w:val="13"/>
            </w:pPr>
          </w:p>
        </w:tc>
        <w:tc>
          <w:tcPr>
            <w:tcW w:w="2551" w:type="dxa"/>
            <w:vAlign w:val="center"/>
          </w:tcPr>
          <w:p>
            <w:pPr>
              <w:pStyle w:val="13"/>
            </w:pPr>
            <w:r>
              <w:t>792.40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2120802</w:t>
            </w:r>
          </w:p>
        </w:tc>
        <w:tc>
          <w:tcPr>
            <w:tcW w:w="4535" w:type="dxa"/>
            <w:vAlign w:val="center"/>
          </w:tcPr>
          <w:p>
            <w:pPr>
              <w:pStyle w:val="14"/>
            </w:pPr>
            <w:r>
              <w:t>土地开发支出</w:t>
            </w:r>
          </w:p>
        </w:tc>
        <w:tc>
          <w:tcPr>
            <w:tcW w:w="2551" w:type="dxa"/>
            <w:vAlign w:val="center"/>
          </w:tcPr>
          <w:p>
            <w:pPr>
              <w:pStyle w:val="13"/>
            </w:pPr>
            <w:r>
              <w:t>792.40</w:t>
            </w:r>
          </w:p>
        </w:tc>
        <w:tc>
          <w:tcPr>
            <w:tcW w:w="2551" w:type="dxa"/>
            <w:vAlign w:val="center"/>
          </w:tcPr>
          <w:p>
            <w:pPr>
              <w:pStyle w:val="13"/>
            </w:pPr>
          </w:p>
        </w:tc>
        <w:tc>
          <w:tcPr>
            <w:tcW w:w="2551" w:type="dxa"/>
            <w:vAlign w:val="center"/>
          </w:tcPr>
          <w:p>
            <w:pPr>
              <w:pStyle w:val="13"/>
            </w:pPr>
            <w:r>
              <w:t>792.40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21211</w:t>
            </w:r>
          </w:p>
        </w:tc>
        <w:tc>
          <w:tcPr>
            <w:tcW w:w="4535" w:type="dxa"/>
            <w:vAlign w:val="center"/>
          </w:tcPr>
          <w:p>
            <w:pPr>
              <w:pStyle w:val="14"/>
            </w:pPr>
            <w:r>
              <w:t>农业土地开发资金安排的支出</w:t>
            </w:r>
          </w:p>
        </w:tc>
        <w:tc>
          <w:tcPr>
            <w:tcW w:w="2551" w:type="dxa"/>
            <w:vAlign w:val="center"/>
          </w:tcPr>
          <w:p>
            <w:pPr>
              <w:pStyle w:val="13"/>
            </w:pPr>
            <w:r>
              <w:t>80.63</w:t>
            </w:r>
          </w:p>
        </w:tc>
        <w:tc>
          <w:tcPr>
            <w:tcW w:w="2551" w:type="dxa"/>
            <w:vAlign w:val="center"/>
          </w:tcPr>
          <w:p>
            <w:pPr>
              <w:pStyle w:val="13"/>
            </w:pPr>
          </w:p>
        </w:tc>
        <w:tc>
          <w:tcPr>
            <w:tcW w:w="2551" w:type="dxa"/>
            <w:vAlign w:val="center"/>
          </w:tcPr>
          <w:p>
            <w:pPr>
              <w:pStyle w:val="13"/>
            </w:pPr>
            <w:r>
              <w:t>80.63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河北唐山芦台经济开发区农业农村局2022年部门预算信息公开情况说明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按照《预算法》、《地方预决算公开操作规程》和《关于进一步推进预算公开工作的实施意见》规定，现将河北唐山芦台经济开发区农业农村局2022年部门预算公开如下：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rPr>
          <w:rFonts w:ascii="仿宋_GB2312" w:hAnsi="仿宋_GB2312" w:eastAsia="仿宋_GB2312"/>
          <w:sz w:val="32"/>
          <w:szCs w:val="32"/>
        </w:rPr>
      </w:pPr>
      <w:r>
        <w:rPr>
          <w:rFonts w:hint="eastAsia" w:cs="方正楷体_GBK" w:asciiTheme="minorEastAsia" w:hAnsiTheme="minorEastAsia" w:eastAsiaTheme="minorEastAsia"/>
          <w:b/>
          <w:color w:val="000000"/>
          <w:sz w:val="32"/>
          <w:lang w:eastAsia="zh-CN"/>
        </w:rPr>
        <w:t>部门</w:t>
      </w:r>
      <w:r>
        <w:rPr>
          <w:rFonts w:ascii="方正楷体_GBK" w:hAnsi="方正楷体_GBK" w:eastAsia="方正楷体_GBK" w:cs="方正楷体_GBK"/>
          <w:b/>
          <w:color w:val="000000"/>
          <w:sz w:val="32"/>
        </w:rPr>
        <w:t>职责：</w:t>
      </w:r>
      <w:r>
        <w:rPr>
          <w:rFonts w:hint="eastAsia" w:ascii="仿宋_GB2312" w:hAnsi="仿宋_GB2312" w:eastAsia="仿宋_GB2312"/>
          <w:sz w:val="32"/>
          <w:szCs w:val="32"/>
          <w:lang w:eastAsia="zh-CN"/>
        </w:rPr>
        <w:t>贯彻执行</w:t>
      </w:r>
      <w:r>
        <w:rPr>
          <w:rFonts w:hint="eastAsia" w:ascii="仿宋_GB2312" w:hAnsi="仿宋_GB2312" w:eastAsia="仿宋_GB2312"/>
          <w:sz w:val="32"/>
          <w:szCs w:val="32"/>
        </w:rPr>
        <w:t>党的农业农村方针政策及国家、省、市有关“三农”工作的法律法规；统筹研究和组织实施“三农”工作的发展战略、中长期规划、重大政策；统笄实施乡村振兴战略，促进和深化脱贫攻坚与乡村振兴的有机结合，推动农业高质量发展。负责辖区农业、农村、农</w:t>
      </w:r>
      <w:r>
        <w:rPr>
          <w:rFonts w:hint="eastAsia" w:ascii="仿宋_GB2312" w:hAnsi="仿宋_GB2312" w:eastAsia="仿宋_GB2312"/>
          <w:sz w:val="32"/>
          <w:szCs w:val="32"/>
          <w:lang w:eastAsia="zh-CN"/>
        </w:rPr>
        <w:t>垦</w:t>
      </w:r>
      <w:r>
        <w:rPr>
          <w:rFonts w:hint="eastAsia" w:ascii="仿宋_GB2312" w:hAnsi="仿宋_GB2312" w:eastAsia="仿宋_GB2312"/>
          <w:sz w:val="32"/>
          <w:szCs w:val="32"/>
        </w:rPr>
        <w:t>管理工作；牵头组织改善农村人居环境，指导农村精神文明和优秀农耕文化建设；根据有关要求深化农村领域体制改革，强化有关农业生产资料和农业投入品的监督管理，指导基层开展农业综合执法；指导农业农村的行业安全生产工作；指导全区乡村特色产业、农产品加工、休闲农业发展工作，培育、保护农业品牌；协调统计部门在规定范国内发布区农业农村经济信息，监测分析农业农村经济运行；协调做好农业统计和农业农村信息化有关工作；组织兽医医政、兽药药政药检工作，负责执业兽医和畜禽居宰行业管理；组织协调农业防灾减灾、动植物重大病虫害防治工作，指导基层动植物防疫检疫体系建设；组织全区动植物防疫检疫工作，依规监测、发布疫情并组织扑灭；做好新型农业经营主体的培育，推动农业规模化生产集约化经营，提升农业的产业化水平组织。负责全区林业及生态建设的监督管理</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贯彻执行国家、省、市关于林业及其生态建设的方针、政策和法律、法规，拟定全区林业及其生态环境建设、森林资源保护、国土绿化和林业产业发展规划并指导实施。</w:t>
      </w:r>
    </w:p>
    <w:p>
      <w:pPr>
        <w:ind w:firstLine="640"/>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河北唐山芦台经济开发区农业农村局</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二、部门预算安排的总体情况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（一）收入情况</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我局20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年部门预算收入总额</w:t>
      </w:r>
      <w:r>
        <w:rPr>
          <w:rFonts w:hint="eastAsia" w:ascii="仿宋_GB2312" w:hAnsi="仿宋_GB2312" w:eastAsia="仿宋_GB2312"/>
          <w:sz w:val="32"/>
          <w:szCs w:val="32"/>
          <w:lang w:eastAsia="zh-CN"/>
        </w:rPr>
        <w:t>1678.4</w:t>
      </w:r>
      <w:r>
        <w:rPr>
          <w:rFonts w:ascii="仿宋_GB2312" w:hAnsi="仿宋_GB2312" w:eastAsia="仿宋_GB2312"/>
          <w:sz w:val="32"/>
          <w:szCs w:val="32"/>
        </w:rPr>
        <w:t>万元，一般公共预算收入</w:t>
      </w:r>
      <w:r>
        <w:rPr>
          <w:rFonts w:hint="eastAsia" w:ascii="仿宋_GB2312" w:hAnsi="仿宋_GB2312" w:eastAsia="仿宋_GB2312"/>
          <w:sz w:val="32"/>
          <w:szCs w:val="32"/>
          <w:lang w:eastAsia="zh-CN"/>
        </w:rPr>
        <w:t>805.37万元和政府性基金预算收入873.03万元</w:t>
      </w:r>
      <w:r>
        <w:rPr>
          <w:rFonts w:ascii="仿宋_GB2312" w:hAnsi="仿宋_GB2312" w:eastAsia="仿宋_GB2312"/>
          <w:sz w:val="32"/>
          <w:szCs w:val="32"/>
        </w:rPr>
        <w:t>。</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（二）支出情况</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eastAsia="zh-CN"/>
        </w:rPr>
        <w:t>22</w:t>
      </w:r>
      <w:r>
        <w:rPr>
          <w:rFonts w:ascii="仿宋_GB2312" w:hAnsi="仿宋_GB2312" w:eastAsia="仿宋_GB2312"/>
          <w:sz w:val="32"/>
          <w:szCs w:val="32"/>
        </w:rPr>
        <w:t>年部门预算支出</w:t>
      </w:r>
      <w:r>
        <w:rPr>
          <w:rFonts w:hint="eastAsia" w:ascii="仿宋_GB2312" w:hAnsi="仿宋_GB2312" w:eastAsia="仿宋_GB2312"/>
          <w:sz w:val="32"/>
          <w:szCs w:val="32"/>
          <w:lang w:eastAsia="zh-CN"/>
        </w:rPr>
        <w:t>1678.4</w:t>
      </w:r>
      <w:r>
        <w:rPr>
          <w:rFonts w:ascii="仿宋_GB2312" w:hAnsi="仿宋_GB2312" w:eastAsia="仿宋_GB2312"/>
          <w:sz w:val="32"/>
          <w:szCs w:val="32"/>
        </w:rPr>
        <w:t>万元，</w:t>
      </w:r>
      <w:r>
        <w:rPr>
          <w:rFonts w:hint="eastAsia" w:ascii="仿宋_GB2312" w:hAnsi="仿宋_GB2312" w:eastAsia="仿宋_GB2312"/>
          <w:sz w:val="32"/>
          <w:szCs w:val="32"/>
          <w:lang w:eastAsia="zh-CN"/>
        </w:rPr>
        <w:t>社会保障和就业支出93.6</w:t>
      </w:r>
      <w:r>
        <w:rPr>
          <w:rFonts w:ascii="仿宋_GB2312" w:hAnsi="仿宋_GB2312" w:eastAsia="仿宋_GB2312"/>
          <w:sz w:val="32"/>
          <w:szCs w:val="32"/>
        </w:rPr>
        <w:t>万元，</w:t>
      </w:r>
      <w:r>
        <w:rPr>
          <w:rFonts w:hint="eastAsia" w:ascii="仿宋_GB2312" w:hAnsi="仿宋_GB2312" w:eastAsia="仿宋_GB2312"/>
          <w:sz w:val="32"/>
          <w:szCs w:val="32"/>
          <w:lang w:eastAsia="zh-CN"/>
        </w:rPr>
        <w:t>卫生健康支出67.49万元，城乡社区支出873.03万元</w:t>
      </w:r>
      <w:r>
        <w:rPr>
          <w:rFonts w:ascii="仿宋_GB2312" w:hAnsi="仿宋_GB2312" w:eastAsia="仿宋_GB2312"/>
          <w:sz w:val="32"/>
          <w:szCs w:val="32"/>
        </w:rPr>
        <w:t>，</w:t>
      </w:r>
      <w:r>
        <w:rPr>
          <w:rFonts w:hint="eastAsia" w:ascii="仿宋_GB2312" w:hAnsi="仿宋_GB2312" w:eastAsia="仿宋_GB2312"/>
          <w:sz w:val="32"/>
          <w:szCs w:val="32"/>
          <w:lang w:eastAsia="zh-CN"/>
        </w:rPr>
        <w:t>农林水支出604.87万元，住房保障39.41万元</w:t>
      </w:r>
      <w:r>
        <w:rPr>
          <w:rFonts w:ascii="仿宋_GB2312" w:hAnsi="仿宋_GB2312" w:eastAsia="仿宋_GB2312"/>
          <w:sz w:val="32"/>
          <w:szCs w:val="32"/>
        </w:rPr>
        <w:t>。</w:t>
      </w:r>
    </w:p>
    <w:p>
      <w:pPr>
        <w:wordWrap w:val="0"/>
        <w:spacing w:line="580" w:lineRule="atLeast"/>
        <w:ind w:firstLine="640"/>
        <w:rPr>
          <w:rFonts w:ascii="仿宋_GB2312" w:hAnsi="仿宋_GB2312" w:eastAsia="仿宋_GB2312"/>
          <w:b/>
          <w:sz w:val="32"/>
          <w:szCs w:val="32"/>
        </w:rPr>
      </w:pPr>
      <w:r>
        <w:rPr>
          <w:rFonts w:ascii="仿宋_GB2312" w:hAnsi="仿宋_GB2312" w:eastAsia="仿宋_GB2312"/>
          <w:b/>
          <w:sz w:val="32"/>
          <w:szCs w:val="32"/>
        </w:rPr>
        <w:t>（三）比上年增减情况</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年部门预算</w:t>
      </w:r>
      <w:r>
        <w:rPr>
          <w:rFonts w:hint="eastAsia" w:ascii="仿宋_GB2312" w:hAnsi="仿宋_GB2312" w:eastAsia="仿宋_GB2312"/>
          <w:sz w:val="32"/>
          <w:szCs w:val="32"/>
          <w:lang w:eastAsia="zh-CN"/>
        </w:rPr>
        <w:t>1678.4</w:t>
      </w:r>
      <w:r>
        <w:rPr>
          <w:rFonts w:ascii="仿宋_GB2312" w:hAnsi="仿宋_GB2312" w:eastAsia="仿宋_GB2312"/>
          <w:sz w:val="32"/>
          <w:szCs w:val="32"/>
        </w:rPr>
        <w:t>万元，较</w:t>
      </w:r>
      <w:r>
        <w:rPr>
          <w:rFonts w:hint="eastAsia" w:ascii="仿宋_GB2312" w:hAnsi="仿宋_GB2312" w:eastAsia="仿宋_GB2312"/>
          <w:sz w:val="32"/>
          <w:szCs w:val="32"/>
        </w:rPr>
        <w:t>202</w:t>
      </w:r>
      <w:r>
        <w:rPr>
          <w:rFonts w:hint="eastAsia" w:ascii="仿宋_GB2312" w:hAnsi="仿宋_GB2312" w:eastAsia="仿宋_GB2312"/>
          <w:sz w:val="32"/>
          <w:szCs w:val="32"/>
          <w:lang w:eastAsia="zh-CN"/>
        </w:rPr>
        <w:t>1</w:t>
      </w:r>
      <w:r>
        <w:rPr>
          <w:rFonts w:ascii="仿宋_GB2312" w:hAnsi="仿宋_GB2312" w:eastAsia="仿宋_GB2312"/>
          <w:sz w:val="32"/>
          <w:szCs w:val="32"/>
        </w:rPr>
        <w:t>年</w:t>
      </w:r>
      <w:r>
        <w:rPr>
          <w:rFonts w:hint="eastAsia" w:ascii="仿宋_GB2312" w:hAnsi="仿宋_GB2312" w:eastAsia="仿宋_GB2312"/>
          <w:sz w:val="32"/>
          <w:szCs w:val="32"/>
          <w:lang w:eastAsia="zh-CN"/>
        </w:rPr>
        <w:t>增加929.71</w:t>
      </w:r>
      <w:r>
        <w:rPr>
          <w:rFonts w:ascii="仿宋_GB2312" w:hAnsi="仿宋_GB2312" w:eastAsia="仿宋_GB2312"/>
          <w:sz w:val="32"/>
          <w:szCs w:val="32"/>
        </w:rPr>
        <w:t>万元，</w:t>
      </w:r>
      <w:r>
        <w:rPr>
          <w:rFonts w:hint="eastAsia" w:ascii="仿宋_GB2312" w:hAnsi="仿宋_GB2312" w:eastAsia="仿宋_GB2312"/>
          <w:sz w:val="32"/>
          <w:szCs w:val="32"/>
          <w:lang w:eastAsia="zh-CN"/>
        </w:rPr>
        <w:t>主要是增加了政府性基金预算873.03万元，</w:t>
      </w:r>
      <w:r>
        <w:rPr>
          <w:rFonts w:hint="eastAsia" w:ascii="仿宋_GB2312" w:hAnsi="仿宋_GB2312" w:eastAsia="仿宋_GB2312"/>
          <w:sz w:val="32"/>
          <w:szCs w:val="32"/>
        </w:rPr>
        <w:t>项目支出</w:t>
      </w:r>
      <w:r>
        <w:rPr>
          <w:rFonts w:hint="eastAsia" w:ascii="仿宋_GB2312" w:hAnsi="仿宋_GB2312" w:eastAsia="仿宋_GB2312"/>
          <w:sz w:val="32"/>
          <w:szCs w:val="32"/>
          <w:lang w:eastAsia="zh-CN"/>
        </w:rPr>
        <w:t>增加56.68</w:t>
      </w:r>
      <w:r>
        <w:rPr>
          <w:rFonts w:ascii="仿宋_GB2312" w:hAnsi="仿宋_GB2312" w:eastAsia="仿宋_GB2312"/>
          <w:sz w:val="32"/>
          <w:szCs w:val="32"/>
        </w:rPr>
        <w:t>万元。</w:t>
      </w:r>
    </w:p>
    <w:p>
      <w:pPr>
        <w:wordWrap w:val="0"/>
        <w:spacing w:line="580" w:lineRule="atLeast"/>
        <w:ind w:firstLine="640"/>
      </w:pPr>
      <w:r>
        <w:rPr>
          <w:rFonts w:ascii="黑体" w:hAnsi="黑体" w:eastAsia="黑体" w:cs="黑体"/>
          <w:color w:val="000000"/>
          <w:sz w:val="32"/>
        </w:rPr>
        <w:t>三、机关运行经费安排情况</w:t>
      </w:r>
    </w:p>
    <w:p>
      <w:pPr>
        <w:wordWrap w:val="0"/>
        <w:spacing w:line="580" w:lineRule="atLeast"/>
        <w:ind w:firstLine="640"/>
        <w:rPr>
          <w:rFonts w:hAnsi="方正仿宋_GBK" w:eastAsia="方正仿宋_GBK" w:cs="方正仿宋_GBK"/>
          <w:sz w:val="28"/>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年公用经费预算合计</w:t>
      </w:r>
      <w:r>
        <w:rPr>
          <w:rFonts w:hint="eastAsia" w:ascii="仿宋_GB2312" w:hAnsi="仿宋_GB2312" w:eastAsia="仿宋_GB2312"/>
          <w:sz w:val="32"/>
          <w:szCs w:val="32"/>
          <w:lang w:eastAsia="zh-CN"/>
        </w:rPr>
        <w:t>38.16</w:t>
      </w:r>
      <w:r>
        <w:rPr>
          <w:rFonts w:ascii="仿宋_GB2312" w:hAnsi="仿宋_GB2312" w:eastAsia="仿宋_GB2312"/>
          <w:sz w:val="32"/>
          <w:szCs w:val="32"/>
        </w:rPr>
        <w:t>万元。其中办公费</w:t>
      </w:r>
      <w:r>
        <w:rPr>
          <w:rFonts w:hint="eastAsia" w:ascii="仿宋_GB2312" w:hAnsi="仿宋_GB2312" w:eastAsia="仿宋_GB2312"/>
          <w:sz w:val="32"/>
          <w:szCs w:val="32"/>
          <w:lang w:eastAsia="zh-CN"/>
        </w:rPr>
        <w:t>4.13</w:t>
      </w:r>
      <w:r>
        <w:rPr>
          <w:rFonts w:ascii="仿宋_GB2312" w:hAnsi="仿宋_GB2312" w:eastAsia="仿宋_GB2312"/>
          <w:sz w:val="32"/>
          <w:szCs w:val="32"/>
        </w:rPr>
        <w:t>万元</w:t>
      </w:r>
      <w:r>
        <w:rPr>
          <w:rFonts w:hint="eastAsia" w:ascii="仿宋_GB2312" w:hAnsi="仿宋_GB2312" w:eastAsia="仿宋_GB2312"/>
          <w:sz w:val="32"/>
          <w:szCs w:val="32"/>
        </w:rPr>
        <w:t>，印刷费0.2万元，</w:t>
      </w:r>
      <w:r>
        <w:rPr>
          <w:rFonts w:hint="eastAsia" w:ascii="仿宋_GB2312" w:hAnsi="仿宋_GB2312" w:eastAsia="仿宋_GB2312"/>
          <w:sz w:val="32"/>
          <w:szCs w:val="32"/>
          <w:lang w:eastAsia="zh-CN"/>
        </w:rPr>
        <w:t>手续费0.1万元，</w:t>
      </w:r>
      <w:r>
        <w:rPr>
          <w:rFonts w:hint="eastAsia" w:ascii="仿宋_GB2312" w:hAnsi="仿宋_GB2312" w:eastAsia="仿宋_GB2312"/>
          <w:sz w:val="32"/>
          <w:szCs w:val="32"/>
        </w:rPr>
        <w:t>电费</w:t>
      </w:r>
      <w:r>
        <w:rPr>
          <w:rFonts w:hint="eastAsia" w:ascii="仿宋_GB2312" w:hAnsi="仿宋_GB2312" w:eastAsia="仿宋_GB2312"/>
          <w:sz w:val="32"/>
          <w:szCs w:val="32"/>
          <w:lang w:eastAsia="zh-CN"/>
        </w:rPr>
        <w:t>1.35</w:t>
      </w:r>
      <w:r>
        <w:rPr>
          <w:rFonts w:hint="eastAsia" w:ascii="仿宋_GB2312" w:hAnsi="仿宋_GB2312" w:eastAsia="仿宋_GB2312"/>
          <w:sz w:val="32"/>
          <w:szCs w:val="32"/>
        </w:rPr>
        <w:t>万元，</w:t>
      </w:r>
      <w:r>
        <w:rPr>
          <w:rFonts w:ascii="仿宋_GB2312" w:hAnsi="仿宋_GB2312" w:eastAsia="仿宋_GB2312"/>
          <w:sz w:val="32"/>
          <w:szCs w:val="32"/>
        </w:rPr>
        <w:t>邮电费</w:t>
      </w:r>
      <w:r>
        <w:rPr>
          <w:rFonts w:hint="eastAsia" w:ascii="仿宋_GB2312" w:hAnsi="仿宋_GB2312" w:eastAsia="仿宋_GB2312"/>
          <w:sz w:val="32"/>
          <w:szCs w:val="32"/>
        </w:rPr>
        <w:t>4.</w:t>
      </w:r>
      <w:r>
        <w:rPr>
          <w:rFonts w:hint="eastAsia" w:ascii="仿宋_GB2312" w:hAnsi="仿宋_GB2312" w:eastAsia="仿宋_GB2312"/>
          <w:sz w:val="32"/>
          <w:szCs w:val="32"/>
          <w:lang w:eastAsia="zh-CN"/>
        </w:rPr>
        <w:t>39</w:t>
      </w:r>
      <w:r>
        <w:rPr>
          <w:rFonts w:ascii="仿宋_GB2312" w:hAnsi="仿宋_GB2312" w:eastAsia="仿宋_GB2312"/>
          <w:sz w:val="32"/>
          <w:szCs w:val="32"/>
        </w:rPr>
        <w:t>万元、差旅费</w:t>
      </w:r>
      <w:r>
        <w:rPr>
          <w:rFonts w:hint="eastAsia" w:ascii="仿宋_GB2312" w:hAnsi="仿宋_GB2312" w:eastAsia="仿宋_GB2312"/>
          <w:sz w:val="32"/>
          <w:szCs w:val="32"/>
          <w:lang w:eastAsia="zh-CN"/>
        </w:rPr>
        <w:t>1.27</w:t>
      </w:r>
      <w:r>
        <w:rPr>
          <w:rFonts w:ascii="仿宋_GB2312" w:hAnsi="仿宋_GB2312" w:eastAsia="仿宋_GB2312"/>
          <w:sz w:val="32"/>
          <w:szCs w:val="32"/>
        </w:rPr>
        <w:t>万元、</w:t>
      </w:r>
      <w:r>
        <w:rPr>
          <w:rFonts w:hint="eastAsia" w:ascii="仿宋_GB2312" w:hAnsi="仿宋_GB2312" w:eastAsia="仿宋_GB2312"/>
          <w:sz w:val="32"/>
          <w:szCs w:val="32"/>
          <w:lang w:eastAsia="zh-CN"/>
        </w:rPr>
        <w:t>物业管理费0.36万元，</w:t>
      </w:r>
      <w:r>
        <w:rPr>
          <w:rFonts w:ascii="仿宋_GB2312" w:hAnsi="仿宋_GB2312" w:eastAsia="仿宋_GB2312"/>
          <w:sz w:val="32"/>
          <w:szCs w:val="32"/>
        </w:rPr>
        <w:t>维修（护）费0.</w:t>
      </w:r>
      <w:r>
        <w:rPr>
          <w:rFonts w:hint="eastAsia" w:ascii="仿宋_GB2312" w:hAnsi="仿宋_GB2312" w:eastAsia="仿宋_GB2312"/>
          <w:sz w:val="32"/>
          <w:szCs w:val="32"/>
          <w:lang w:eastAsia="zh-CN"/>
        </w:rPr>
        <w:t>5</w:t>
      </w:r>
      <w:r>
        <w:rPr>
          <w:rFonts w:ascii="仿宋_GB2312" w:hAnsi="仿宋_GB2312" w:eastAsia="仿宋_GB2312"/>
          <w:sz w:val="32"/>
          <w:szCs w:val="32"/>
        </w:rPr>
        <w:t>万元、</w:t>
      </w:r>
      <w:r>
        <w:rPr>
          <w:rFonts w:hint="eastAsia" w:ascii="仿宋_GB2312" w:hAnsi="仿宋_GB2312" w:eastAsia="仿宋_GB2312"/>
          <w:sz w:val="32"/>
          <w:szCs w:val="32"/>
          <w:lang w:eastAsia="zh-CN"/>
        </w:rPr>
        <w:t>会议费0.12万元，培训费3.09万元，</w:t>
      </w:r>
      <w:r>
        <w:rPr>
          <w:rFonts w:ascii="仿宋_GB2312" w:hAnsi="仿宋_GB2312" w:eastAsia="仿宋_GB2312"/>
          <w:sz w:val="32"/>
          <w:szCs w:val="32"/>
        </w:rPr>
        <w:t>福利费</w:t>
      </w:r>
      <w:r>
        <w:rPr>
          <w:rFonts w:hint="eastAsia" w:ascii="仿宋_GB2312" w:hAnsi="仿宋_GB2312" w:eastAsia="仿宋_GB2312"/>
          <w:sz w:val="32"/>
          <w:szCs w:val="32"/>
          <w:lang w:eastAsia="zh-CN"/>
        </w:rPr>
        <w:t>4.82</w:t>
      </w:r>
      <w:r>
        <w:rPr>
          <w:rFonts w:ascii="仿宋_GB2312" w:hAnsi="仿宋_GB2312" w:eastAsia="仿宋_GB2312"/>
          <w:sz w:val="32"/>
          <w:szCs w:val="32"/>
        </w:rPr>
        <w:t>万元、</w:t>
      </w:r>
      <w:r>
        <w:rPr>
          <w:rFonts w:hint="eastAsia" w:ascii="仿宋_GB2312" w:hAnsi="仿宋_GB2312" w:eastAsia="仿宋_GB2312"/>
          <w:sz w:val="32"/>
          <w:szCs w:val="32"/>
          <w:lang w:eastAsia="zh-CN"/>
        </w:rPr>
        <w:t>公务用车运行维护费3.15万元，</w:t>
      </w:r>
      <w:r>
        <w:rPr>
          <w:rFonts w:ascii="仿宋_GB2312" w:hAnsi="仿宋_GB2312" w:eastAsia="仿宋_GB2312"/>
          <w:sz w:val="32"/>
          <w:szCs w:val="32"/>
        </w:rPr>
        <w:t>办公用房取暖费</w:t>
      </w:r>
      <w:r>
        <w:rPr>
          <w:rFonts w:hint="eastAsia" w:ascii="仿宋_GB2312" w:hAnsi="仿宋_GB2312" w:eastAsia="仿宋_GB2312"/>
          <w:sz w:val="32"/>
          <w:szCs w:val="32"/>
          <w:lang w:eastAsia="zh-CN"/>
        </w:rPr>
        <w:t>2.69</w:t>
      </w:r>
      <w:r>
        <w:rPr>
          <w:rFonts w:ascii="仿宋_GB2312" w:hAnsi="仿宋_GB2312" w:eastAsia="仿宋_GB2312"/>
          <w:sz w:val="32"/>
          <w:szCs w:val="32"/>
        </w:rPr>
        <w:t>万元、工会经费</w:t>
      </w:r>
      <w:r>
        <w:rPr>
          <w:rFonts w:hint="eastAsia" w:ascii="仿宋_GB2312" w:hAnsi="仿宋_GB2312" w:eastAsia="仿宋_GB2312"/>
          <w:sz w:val="32"/>
          <w:szCs w:val="32"/>
          <w:lang w:eastAsia="zh-CN"/>
        </w:rPr>
        <w:t>4.87</w:t>
      </w:r>
      <w:r>
        <w:rPr>
          <w:rFonts w:ascii="仿宋_GB2312" w:hAnsi="仿宋_GB2312" w:eastAsia="仿宋_GB2312"/>
          <w:sz w:val="32"/>
          <w:szCs w:val="32"/>
        </w:rPr>
        <w:t>万元、其他交通费</w:t>
      </w:r>
      <w:r>
        <w:rPr>
          <w:rFonts w:hint="eastAsia" w:ascii="仿宋_GB2312" w:hAnsi="仿宋_GB2312" w:eastAsia="仿宋_GB2312"/>
          <w:sz w:val="32"/>
          <w:szCs w:val="32"/>
          <w:lang w:eastAsia="zh-CN"/>
        </w:rPr>
        <w:t>6.72</w:t>
      </w:r>
      <w:r>
        <w:rPr>
          <w:rFonts w:ascii="仿宋_GB2312" w:hAnsi="仿宋_GB2312" w:eastAsia="仿宋_GB2312"/>
          <w:sz w:val="32"/>
          <w:szCs w:val="32"/>
        </w:rPr>
        <w:t>万元</w:t>
      </w:r>
      <w:r>
        <w:rPr>
          <w:rFonts w:hint="eastAsia" w:ascii="仿宋_GB2312" w:hAnsi="仿宋_GB2312" w:eastAsia="仿宋_GB2312"/>
          <w:sz w:val="32"/>
          <w:szCs w:val="32"/>
        </w:rPr>
        <w:t>、其他商品和服务支出0</w:t>
      </w:r>
      <w:r>
        <w:rPr>
          <w:rFonts w:hint="eastAsia" w:ascii="仿宋_GB2312" w:hAnsi="仿宋_GB2312" w:eastAsia="仿宋_GB2312"/>
          <w:sz w:val="32"/>
          <w:szCs w:val="32"/>
          <w:lang w:eastAsia="zh-CN"/>
        </w:rPr>
        <w:t>.4</w:t>
      </w:r>
      <w:r>
        <w:rPr>
          <w:rFonts w:hint="eastAsia" w:ascii="仿宋_GB2312" w:hAnsi="仿宋_GB2312" w:eastAsia="仿宋_GB2312"/>
          <w:sz w:val="32"/>
          <w:szCs w:val="32"/>
        </w:rPr>
        <w:t>万元</w:t>
      </w:r>
      <w:r>
        <w:rPr>
          <w:rFonts w:ascii="仿宋_GB2312" w:hAnsi="仿宋_GB2312" w:eastAsia="仿宋_GB2312"/>
          <w:sz w:val="32"/>
          <w:szCs w:val="32"/>
        </w:rPr>
        <w:t>。</w:t>
      </w:r>
    </w:p>
    <w:p>
      <w:pPr>
        <w:pStyle w:val="29"/>
      </w:pPr>
    </w:p>
    <w:p>
      <w:pPr>
        <w:spacing w:before="10" w:after="10"/>
        <w:ind w:firstLine="640"/>
        <w:outlineLvl w:val="5"/>
      </w:pPr>
      <w:r>
        <w:rPr>
          <w:rFonts w:ascii="黑体" w:hAnsi="黑体" w:eastAsia="黑体" w:cs="黑体"/>
          <w:color w:val="000000"/>
          <w:sz w:val="32"/>
        </w:rPr>
        <w:t>四、财政拨款“三公”经费预算情况及增减变化原因</w:t>
      </w:r>
    </w:p>
    <w:p>
      <w:pPr>
        <w:wordWrap w:val="0"/>
        <w:spacing w:line="580" w:lineRule="atLeast"/>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2</w:t>
      </w:r>
      <w:r>
        <w:rPr>
          <w:rFonts w:ascii="仿宋_GB2312" w:hAnsi="仿宋_GB2312" w:eastAsia="仿宋_GB2312"/>
          <w:sz w:val="32"/>
          <w:szCs w:val="32"/>
        </w:rPr>
        <w:t>年</w:t>
      </w:r>
      <w:r>
        <w:rPr>
          <w:rFonts w:hint="eastAsia" w:ascii="仿宋_GB2312" w:hAnsi="仿宋_GB2312" w:eastAsia="仿宋_GB2312"/>
          <w:sz w:val="32"/>
          <w:szCs w:val="32"/>
        </w:rPr>
        <w:t>我单位无</w:t>
      </w:r>
      <w:r>
        <w:rPr>
          <w:rFonts w:ascii="仿宋_GB2312" w:hAnsi="仿宋_GB2312" w:eastAsia="仿宋_GB2312"/>
          <w:sz w:val="32"/>
          <w:szCs w:val="32"/>
        </w:rPr>
        <w:t>三公经费</w:t>
      </w:r>
      <w:r>
        <w:rPr>
          <w:rFonts w:hint="eastAsia" w:ascii="仿宋_GB2312" w:hAnsi="仿宋_GB2312" w:eastAsia="仿宋_GB2312"/>
          <w:sz w:val="32"/>
          <w:szCs w:val="32"/>
        </w:rPr>
        <w:t>安排</w:t>
      </w:r>
      <w:r>
        <w:rPr>
          <w:rFonts w:ascii="仿宋_GB2312" w:hAnsi="仿宋_GB2312" w:eastAsia="仿宋_GB2312"/>
          <w:sz w:val="32"/>
          <w:szCs w:val="32"/>
        </w:rPr>
        <w:t>。</w:t>
      </w:r>
    </w:p>
    <w:p>
      <w:pPr>
        <w:wordWrap w:val="0"/>
        <w:spacing w:line="560" w:lineRule="exact"/>
        <w:ind w:firstLine="883"/>
        <w:rPr>
          <w:rFonts w:ascii="仿宋_GB2312" w:hAnsi="仿宋_GB2312" w:eastAsia="仿宋_GB2312"/>
          <w:sz w:val="32"/>
          <w:szCs w:val="32"/>
        </w:rPr>
      </w:pPr>
      <w:r>
        <w:rPr>
          <w:rFonts w:ascii="仿宋_GB2312" w:hAnsi="仿宋_GB2312" w:eastAsia="仿宋_GB2312"/>
          <w:sz w:val="32"/>
          <w:szCs w:val="32"/>
        </w:rPr>
        <w:t>1. 公务用车购置及运行费</w:t>
      </w:r>
    </w:p>
    <w:p>
      <w:pPr>
        <w:wordWrap w:val="0"/>
        <w:spacing w:line="560" w:lineRule="exact"/>
        <w:ind w:firstLine="883"/>
        <w:rPr>
          <w:rFonts w:ascii="仿宋_GB2312" w:hAnsi="仿宋_GB2312" w:eastAsia="仿宋_GB2312"/>
          <w:sz w:val="32"/>
          <w:szCs w:val="32"/>
        </w:rPr>
      </w:pPr>
      <w:r>
        <w:rPr>
          <w:rFonts w:ascii="仿宋_GB2312" w:hAnsi="仿宋_GB2312" w:eastAsia="仿宋_GB2312"/>
          <w:sz w:val="32"/>
          <w:szCs w:val="32"/>
        </w:rPr>
        <w:t>①公务用车购置费0</w:t>
      </w:r>
      <w:r>
        <w:rPr>
          <w:rFonts w:hint="eastAsia" w:ascii="仿宋_GB2312" w:hAnsi="仿宋_GB2312" w:eastAsia="仿宋_GB2312"/>
          <w:sz w:val="32"/>
          <w:szCs w:val="32"/>
        </w:rPr>
        <w:t>万元</w:t>
      </w:r>
      <w:r>
        <w:rPr>
          <w:rFonts w:ascii="仿宋_GB2312" w:hAnsi="仿宋_GB2312" w:eastAsia="仿宋_GB2312"/>
          <w:sz w:val="32"/>
          <w:szCs w:val="32"/>
        </w:rPr>
        <w:t>，与上年持平；</w:t>
      </w:r>
    </w:p>
    <w:p>
      <w:pPr>
        <w:wordWrap w:val="0"/>
        <w:spacing w:line="560" w:lineRule="exact"/>
        <w:ind w:firstLine="883"/>
        <w:rPr>
          <w:rFonts w:ascii="仿宋_GB2312" w:hAnsi="仿宋_GB2312" w:eastAsia="仿宋_GB2312"/>
          <w:sz w:val="32"/>
          <w:szCs w:val="32"/>
        </w:rPr>
      </w:pPr>
      <w:r>
        <w:rPr>
          <w:rFonts w:ascii="仿宋_GB2312" w:hAnsi="仿宋_GB2312" w:eastAsia="仿宋_GB2312"/>
          <w:sz w:val="32"/>
          <w:szCs w:val="32"/>
        </w:rPr>
        <w:t>②公务用车运行维护费0</w:t>
      </w:r>
      <w:r>
        <w:rPr>
          <w:rFonts w:hint="eastAsia" w:ascii="仿宋_GB2312" w:hAnsi="仿宋_GB2312" w:eastAsia="仿宋_GB2312"/>
          <w:sz w:val="32"/>
          <w:szCs w:val="32"/>
        </w:rPr>
        <w:t>万元</w:t>
      </w:r>
      <w:r>
        <w:rPr>
          <w:rFonts w:ascii="仿宋_GB2312" w:hAnsi="仿宋_GB2312" w:eastAsia="仿宋_GB2312"/>
          <w:sz w:val="32"/>
          <w:szCs w:val="32"/>
        </w:rPr>
        <w:t>，与上年持平；</w:t>
      </w:r>
    </w:p>
    <w:p>
      <w:pPr>
        <w:wordWrap w:val="0"/>
        <w:spacing w:line="560" w:lineRule="exact"/>
        <w:ind w:firstLine="883"/>
        <w:rPr>
          <w:rFonts w:ascii="仿宋_GB2312" w:hAnsi="仿宋_GB2312" w:eastAsia="仿宋_GB2312"/>
          <w:sz w:val="32"/>
          <w:szCs w:val="32"/>
        </w:rPr>
      </w:pPr>
      <w:r>
        <w:rPr>
          <w:rFonts w:ascii="仿宋_GB2312" w:hAnsi="仿宋_GB2312" w:eastAsia="仿宋_GB2312"/>
          <w:sz w:val="32"/>
          <w:szCs w:val="32"/>
        </w:rPr>
        <w:t>2.公务接待费</w:t>
      </w:r>
      <w:r>
        <w:rPr>
          <w:rFonts w:hint="eastAsia" w:ascii="仿宋_GB2312" w:hAnsi="仿宋_GB2312" w:eastAsia="仿宋_GB2312"/>
          <w:sz w:val="32"/>
          <w:szCs w:val="32"/>
        </w:rPr>
        <w:t>0</w:t>
      </w:r>
      <w:r>
        <w:rPr>
          <w:rFonts w:ascii="仿宋_GB2312" w:hAnsi="仿宋_GB2312" w:eastAsia="仿宋_GB2312"/>
          <w:sz w:val="32"/>
          <w:szCs w:val="32"/>
        </w:rPr>
        <w:t>万元，与上年</w:t>
      </w:r>
      <w:r>
        <w:rPr>
          <w:rFonts w:hint="eastAsia" w:ascii="仿宋_GB2312" w:hAnsi="仿宋_GB2312" w:eastAsia="仿宋_GB2312"/>
          <w:sz w:val="32"/>
          <w:szCs w:val="32"/>
        </w:rPr>
        <w:t>持平</w:t>
      </w:r>
      <w:r>
        <w:rPr>
          <w:rFonts w:ascii="仿宋_GB2312" w:hAnsi="仿宋_GB2312" w:eastAsia="仿宋_GB2312"/>
          <w:sz w:val="32"/>
          <w:szCs w:val="32"/>
        </w:rPr>
        <w:t>；</w:t>
      </w:r>
    </w:p>
    <w:p>
      <w:pPr>
        <w:pStyle w:val="22"/>
      </w:pPr>
      <w:r>
        <w:rPr>
          <w:rFonts w:ascii="仿宋_GB2312" w:hAnsi="仿宋_GB2312" w:eastAsia="仿宋_GB2312"/>
          <w:sz w:val="32"/>
          <w:szCs w:val="32"/>
        </w:rPr>
        <w:t>3. 因公出国（境）费0</w:t>
      </w:r>
      <w:r>
        <w:rPr>
          <w:rFonts w:hint="eastAsia" w:ascii="仿宋_GB2312" w:hAnsi="仿宋_GB2312" w:eastAsia="仿宋_GB2312"/>
          <w:sz w:val="32"/>
          <w:szCs w:val="32"/>
        </w:rPr>
        <w:t>万元</w:t>
      </w:r>
      <w:r>
        <w:rPr>
          <w:rFonts w:ascii="仿宋_GB2312" w:hAnsi="仿宋_GB2312" w:eastAsia="仿宋_GB2312"/>
          <w:sz w:val="32"/>
          <w:szCs w:val="32"/>
        </w:rPr>
        <w:t>，与上年持平；</w:t>
      </w:r>
    </w:p>
    <w:p>
      <w:pPr>
        <w:pStyle w:val="30"/>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ind w:firstLine="620" w:firstLineChars="200"/>
      </w:pPr>
      <w:r>
        <w:rPr>
          <w:rFonts w:ascii="方正仿宋简体" w:hAnsi="方正仿宋简体" w:eastAsia="方正仿宋简体" w:cs="方正仿宋简体"/>
          <w:color w:val="000000"/>
          <w:sz w:val="31"/>
          <w:szCs w:val="31"/>
          <w:lang w:eastAsia="zh-CN" w:bidi="ar"/>
        </w:rPr>
        <w:t>农业方面，粮食综合生产能力有所提高，亩单产增长率提</w:t>
      </w:r>
      <w:r>
        <w:rPr>
          <w:rFonts w:hint="eastAsia" w:ascii="方正仿宋简体" w:hAnsi="方正仿宋简体" w:eastAsia="方正仿宋简体" w:cs="方正仿宋简体"/>
          <w:color w:val="000000"/>
          <w:sz w:val="31"/>
          <w:szCs w:val="31"/>
          <w:lang w:eastAsia="zh-CN" w:bidi="ar"/>
        </w:rPr>
        <w:t>高，打造农业精品园区，完成农产品质量安全检测，动物强制免疫，动物疫病防治，探索壮大农村集体经济途径，建设智慧农经+大数据平台，完成村换届选举的审计离任工作。农村方面，推进农村人居环境整治工作，巩固脱贫攻坚成果，完成造林任务，强化野生动物保护和疫源疫病排查防控，对农药经营条件进行审核，在本行政区域内开展农业综合行政执法，负责本行政区域内的农村土地承包经营权流转业务指导。</w:t>
      </w:r>
    </w:p>
    <w:p>
      <w:pPr>
        <w:spacing w:line="500" w:lineRule="exact"/>
        <w:ind w:firstLine="560"/>
      </w:pPr>
      <w:r>
        <w:rPr>
          <w:rFonts w:eastAsia="方正仿宋_GBK"/>
          <w:color w:val="000000"/>
          <w:sz w:val="28"/>
        </w:rPr>
        <w:t>（二）分项绩效目标</w:t>
      </w:r>
    </w:p>
    <w:p>
      <w:r>
        <w:rPr>
          <w:rFonts w:ascii="方正仿宋简体" w:hAnsi="方正仿宋简体" w:eastAsia="方正仿宋简体" w:cs="方正仿宋简体"/>
          <w:color w:val="000000"/>
          <w:sz w:val="31"/>
          <w:szCs w:val="31"/>
          <w:lang w:eastAsia="zh-CN" w:bidi="ar"/>
        </w:rPr>
        <w:t xml:space="preserve">（一）保障区内粮食产出能力，保障区内粮食亩产水平。 </w:t>
      </w:r>
      <w:r>
        <w:rPr>
          <w:rFonts w:hint="eastAsia" w:ascii="方正仿宋简体" w:hAnsi="方正仿宋简体" w:eastAsia="方正仿宋简体" w:cs="方正仿宋简体"/>
          <w:color w:val="000000"/>
          <w:sz w:val="31"/>
          <w:szCs w:val="31"/>
          <w:lang w:eastAsia="zh-CN" w:bidi="ar"/>
        </w:rPr>
        <w:t xml:space="preserve">绩效目标：全区可以稳定地达到一定产量的粮食产出能力；提 高粮食等农作物亩单产水平；开展农业精品园区； 绩效指标：2022年粮食总产量 73431吨以上；2022 年单产654 公斤 以上。 </w:t>
      </w:r>
    </w:p>
    <w:p>
      <w:r>
        <w:rPr>
          <w:rFonts w:hint="eastAsia" w:ascii="方正仿宋简体" w:hAnsi="方正仿宋简体" w:eastAsia="方正仿宋简体" w:cs="方正仿宋简体"/>
          <w:color w:val="000000"/>
          <w:sz w:val="31"/>
          <w:szCs w:val="31"/>
          <w:lang w:eastAsia="zh-CN" w:bidi="ar"/>
        </w:rPr>
        <w:t xml:space="preserve">（二）完成年度监测任务，保证畜禽养殖动物免疫比例绩效目标： 根据年度监测任务要求，完成检测批次 </w:t>
      </w:r>
    </w:p>
    <w:p>
      <w:r>
        <w:rPr>
          <w:rFonts w:hint="eastAsia" w:ascii="方正仿宋简体" w:hAnsi="方正仿宋简体" w:eastAsia="方正仿宋简体" w:cs="方正仿宋简体"/>
          <w:color w:val="000000"/>
          <w:sz w:val="31"/>
          <w:szCs w:val="31"/>
          <w:lang w:eastAsia="zh-CN" w:bidi="ar"/>
        </w:rPr>
        <w:t xml:space="preserve">绩效指标：检测质量达标率 100%；畜禽养殖动物强制免疫群体 免疫量占应强制免疫比例100 </w:t>
      </w:r>
    </w:p>
    <w:p>
      <w:r>
        <w:rPr>
          <w:rFonts w:hint="eastAsia" w:ascii="方正仿宋简体" w:hAnsi="方正仿宋简体" w:eastAsia="方正仿宋简体" w:cs="方正仿宋简体"/>
          <w:color w:val="000000"/>
          <w:sz w:val="31"/>
          <w:szCs w:val="31"/>
          <w:lang w:eastAsia="zh-CN" w:bidi="ar"/>
        </w:rPr>
        <w:t xml:space="preserve">（三）农村环境及脱贫方面 绩效目标：村庄清洁、农村生活污水治理、农村垃圾治理、村容 村貌提升； 巩固脱贫成果，防止因病返贫 绩效指标：农村环境持续优化；巩固脱贫成果，保证贫困人口数小于 0； </w:t>
      </w:r>
    </w:p>
    <w:p>
      <w:pPr>
        <w:pStyle w:val="24"/>
      </w:pPr>
    </w:p>
    <w:p>
      <w:pPr>
        <w:spacing w:line="500" w:lineRule="exact"/>
        <w:ind w:firstLine="560"/>
      </w:pPr>
      <w:r>
        <w:rPr>
          <w:rFonts w:eastAsia="方正仿宋_GBK"/>
          <w:color w:val="000000"/>
          <w:sz w:val="28"/>
        </w:rPr>
        <w:t>（三）工作保障措施</w:t>
      </w:r>
    </w:p>
    <w:p>
      <w:p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ascii="方正仿宋简体" w:hAnsi="方正仿宋简体" w:eastAsia="方正仿宋简体" w:cs="方正仿宋简体"/>
          <w:color w:val="000000"/>
          <w:sz w:val="31"/>
          <w:szCs w:val="31"/>
          <w:lang w:eastAsia="zh-CN" w:bidi="ar"/>
        </w:rPr>
        <w:t xml:space="preserve">加强支出管理，通过优化支出结构、编细编实预算、加快履行政 </w:t>
      </w:r>
      <w:r>
        <w:rPr>
          <w:rFonts w:hint="eastAsia" w:ascii="方正仿宋简体" w:hAnsi="方正仿宋简体" w:eastAsia="方正仿宋简体" w:cs="方正仿宋简体"/>
          <w:color w:val="000000"/>
          <w:sz w:val="31"/>
          <w:szCs w:val="31"/>
          <w:lang w:eastAsia="zh-CN" w:bidi="ar"/>
        </w:rPr>
        <w:t>府采购手续、尽快启动项目、及时支付资金、6月底前细化代编 预算、按规定及时下达资金等多种措施，确保支出进度达标。 完善财务管理制度，严格审批程序，加强固定资产登记、使用和 报废处置管理，做到支出合理，物尽其用。</w:t>
      </w:r>
    </w:p>
    <w:p>
      <w:pPr>
        <w:ind w:firstLine="560"/>
      </w:pPr>
      <w:r>
        <w:rPr>
          <w:rFonts w:ascii="方正仿宋_GBK" w:hAnsi="方正仿宋_GBK" w:eastAsia="方正仿宋_GBK" w:cs="方正仿宋_GBK"/>
          <w:b/>
          <w:color w:val="000000"/>
          <w:sz w:val="28"/>
        </w:rPr>
        <w:t>1、帮扶责任人工作补贴资金绩效目标表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发放人数</w:t>
            </w:r>
          </w:p>
        </w:tc>
        <w:tc>
          <w:tcPr>
            <w:tcW w:w="2551" w:type="dxa"/>
            <w:vAlign w:val="center"/>
          </w:tcPr>
          <w:p>
            <w:pPr>
              <w:pStyle w:val="14"/>
            </w:pPr>
            <w:r>
              <w:t>26户</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各项日常工作保障率</w:t>
            </w:r>
          </w:p>
        </w:tc>
        <w:tc>
          <w:tcPr>
            <w:tcW w:w="2551" w:type="dxa"/>
            <w:vAlign w:val="center"/>
          </w:tcPr>
          <w:p>
            <w:pPr>
              <w:pStyle w:val="14"/>
            </w:pPr>
            <w:r>
              <w:t>100百分比</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按进度发放</w:t>
            </w:r>
          </w:p>
        </w:tc>
        <w:tc>
          <w:tcPr>
            <w:tcW w:w="2835" w:type="dxa"/>
            <w:vAlign w:val="center"/>
          </w:tcPr>
          <w:p>
            <w:pPr>
              <w:pStyle w:val="14"/>
            </w:pPr>
            <w:r>
              <w:t>年底发放完成</w:t>
            </w:r>
          </w:p>
        </w:tc>
        <w:tc>
          <w:tcPr>
            <w:tcW w:w="2551" w:type="dxa"/>
            <w:vAlign w:val="center"/>
          </w:tcPr>
          <w:p>
            <w:pPr>
              <w:pStyle w:val="14"/>
            </w:pPr>
            <w:r>
              <w:t>2022年</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区级财政经费</w:t>
            </w:r>
          </w:p>
        </w:tc>
        <w:tc>
          <w:tcPr>
            <w:tcW w:w="2835" w:type="dxa"/>
            <w:vAlign w:val="center"/>
          </w:tcPr>
          <w:p>
            <w:pPr>
              <w:pStyle w:val="14"/>
            </w:pPr>
            <w:r>
              <w:t>区级财政经费</w:t>
            </w:r>
          </w:p>
        </w:tc>
        <w:tc>
          <w:tcPr>
            <w:tcW w:w="2551" w:type="dxa"/>
            <w:vAlign w:val="center"/>
          </w:tcPr>
          <w:p>
            <w:pPr>
              <w:pStyle w:val="14"/>
            </w:pPr>
            <w:r>
              <w:t>5.2万元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加强工作人员归属感</w:t>
            </w:r>
          </w:p>
        </w:tc>
        <w:tc>
          <w:tcPr>
            <w:tcW w:w="2835" w:type="dxa"/>
            <w:vAlign w:val="center"/>
          </w:tcPr>
          <w:p>
            <w:pPr>
              <w:pStyle w:val="14"/>
            </w:pPr>
            <w:r>
              <w:t>进一步增强干部职工的归属感保障办公正常运转</w:t>
            </w:r>
          </w:p>
        </w:tc>
        <w:tc>
          <w:tcPr>
            <w:tcW w:w="2551" w:type="dxa"/>
            <w:vAlign w:val="center"/>
          </w:tcPr>
          <w:p>
            <w:pPr>
              <w:pStyle w:val="14"/>
            </w:pPr>
            <w:r>
              <w:t>≥98百分比</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受补助人群满意度</w:t>
            </w:r>
          </w:p>
        </w:tc>
        <w:tc>
          <w:tcPr>
            <w:tcW w:w="2551" w:type="dxa"/>
            <w:vAlign w:val="center"/>
          </w:tcPr>
          <w:p>
            <w:pPr>
              <w:pStyle w:val="14"/>
            </w:pPr>
            <w:r>
              <w:t>≥100百分比</w:t>
            </w:r>
          </w:p>
        </w:tc>
        <w:tc>
          <w:tcPr>
            <w:tcW w:w="2268" w:type="dxa"/>
            <w:vAlign w:val="center"/>
          </w:tcPr>
          <w:p>
            <w:pPr>
              <w:pStyle w:val="14"/>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2、产权制度改革经费绩效目标表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办公用品盘点一次</w:t>
            </w:r>
          </w:p>
        </w:tc>
        <w:tc>
          <w:tcPr>
            <w:tcW w:w="2835" w:type="dxa"/>
            <w:vAlign w:val="center"/>
          </w:tcPr>
          <w:p>
            <w:pPr>
              <w:pStyle w:val="14"/>
            </w:pPr>
            <w:r>
              <w:t>办公用品盘点一次</w:t>
            </w:r>
          </w:p>
        </w:tc>
        <w:tc>
          <w:tcPr>
            <w:tcW w:w="2551" w:type="dxa"/>
            <w:vAlign w:val="center"/>
          </w:tcPr>
          <w:p>
            <w:pPr>
              <w:pStyle w:val="14"/>
            </w:pPr>
            <w:r>
              <w:t>1次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达到评分要求</w:t>
            </w:r>
          </w:p>
        </w:tc>
        <w:tc>
          <w:tcPr>
            <w:tcW w:w="2835" w:type="dxa"/>
            <w:vAlign w:val="center"/>
          </w:tcPr>
          <w:p>
            <w:pPr>
              <w:pStyle w:val="14"/>
            </w:pPr>
            <w:r>
              <w:t>达到评分要求</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预计完成时限</w:t>
            </w:r>
          </w:p>
        </w:tc>
        <w:tc>
          <w:tcPr>
            <w:tcW w:w="2835" w:type="dxa"/>
            <w:vAlign w:val="center"/>
          </w:tcPr>
          <w:p>
            <w:pPr>
              <w:pStyle w:val="14"/>
            </w:pPr>
            <w:r>
              <w:t>预计完成时限</w:t>
            </w:r>
          </w:p>
        </w:tc>
        <w:tc>
          <w:tcPr>
            <w:tcW w:w="2551" w:type="dxa"/>
            <w:vAlign w:val="center"/>
          </w:tcPr>
          <w:p>
            <w:pPr>
              <w:pStyle w:val="14"/>
            </w:pPr>
            <w:r>
              <w:t>2022年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区级财政经费</w:t>
            </w:r>
          </w:p>
        </w:tc>
        <w:tc>
          <w:tcPr>
            <w:tcW w:w="2835" w:type="dxa"/>
            <w:vAlign w:val="center"/>
          </w:tcPr>
          <w:p>
            <w:pPr>
              <w:pStyle w:val="14"/>
            </w:pPr>
            <w:r>
              <w:t>区级财政经费</w:t>
            </w:r>
          </w:p>
        </w:tc>
        <w:tc>
          <w:tcPr>
            <w:tcW w:w="2551" w:type="dxa"/>
            <w:vAlign w:val="center"/>
          </w:tcPr>
          <w:p>
            <w:pPr>
              <w:pStyle w:val="14"/>
            </w:pPr>
            <w:r>
              <w:t>5000元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保障农村集体产权</w:t>
            </w:r>
          </w:p>
        </w:tc>
        <w:tc>
          <w:tcPr>
            <w:tcW w:w="2835" w:type="dxa"/>
            <w:vAlign w:val="center"/>
          </w:tcPr>
          <w:p>
            <w:pPr>
              <w:pStyle w:val="14"/>
            </w:pPr>
            <w:r>
              <w:t>保障农村集体产权</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3、农村土地承包仲裁工作经费绩效目标表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开展纠纷调解</w:t>
            </w:r>
          </w:p>
        </w:tc>
        <w:tc>
          <w:tcPr>
            <w:tcW w:w="2835" w:type="dxa"/>
            <w:vAlign w:val="center"/>
          </w:tcPr>
          <w:p>
            <w:pPr>
              <w:pStyle w:val="14"/>
            </w:pPr>
            <w:r>
              <w:t>开展纠纷调解</w:t>
            </w:r>
          </w:p>
        </w:tc>
        <w:tc>
          <w:tcPr>
            <w:tcW w:w="2551" w:type="dxa"/>
            <w:vAlign w:val="center"/>
          </w:tcPr>
          <w:p>
            <w:pPr>
              <w:pStyle w:val="14"/>
            </w:pPr>
            <w:r>
              <w:t>1根据工作实际情况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化解农村土地纠纷</w:t>
            </w:r>
          </w:p>
        </w:tc>
        <w:tc>
          <w:tcPr>
            <w:tcW w:w="2835" w:type="dxa"/>
            <w:vAlign w:val="center"/>
          </w:tcPr>
          <w:p>
            <w:pPr>
              <w:pStyle w:val="14"/>
            </w:pPr>
            <w:r>
              <w:t>化解农村土地纠纷</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区级财政经费</w:t>
            </w:r>
          </w:p>
        </w:tc>
        <w:tc>
          <w:tcPr>
            <w:tcW w:w="2835" w:type="dxa"/>
            <w:vAlign w:val="center"/>
          </w:tcPr>
          <w:p>
            <w:pPr>
              <w:pStyle w:val="14"/>
            </w:pPr>
            <w:r>
              <w:t>区级财政经费</w:t>
            </w:r>
          </w:p>
        </w:tc>
        <w:tc>
          <w:tcPr>
            <w:tcW w:w="2551" w:type="dxa"/>
            <w:vAlign w:val="center"/>
          </w:tcPr>
          <w:p>
            <w:pPr>
              <w:pStyle w:val="14"/>
            </w:pPr>
            <w:r>
              <w:t>0.5万元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提高调解、仲裁工作效率</w:t>
            </w:r>
          </w:p>
        </w:tc>
        <w:tc>
          <w:tcPr>
            <w:tcW w:w="2835" w:type="dxa"/>
            <w:vAlign w:val="center"/>
          </w:tcPr>
          <w:p>
            <w:pPr>
              <w:pStyle w:val="14"/>
            </w:pPr>
            <w:r>
              <w:t>提高调解、仲裁工作效率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对纠纷调解仲裁结果的满意度</w:t>
            </w:r>
          </w:p>
        </w:tc>
        <w:tc>
          <w:tcPr>
            <w:tcW w:w="2835" w:type="dxa"/>
            <w:vAlign w:val="center"/>
          </w:tcPr>
          <w:p>
            <w:pPr>
              <w:pStyle w:val="14"/>
            </w:pPr>
            <w:r>
              <w:t>对纠纷调解仲裁结果的满意度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4、农村宅基地管理经费绩效目标表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审批人数</w:t>
            </w:r>
          </w:p>
        </w:tc>
        <w:tc>
          <w:tcPr>
            <w:tcW w:w="2835" w:type="dxa"/>
            <w:vAlign w:val="center"/>
          </w:tcPr>
          <w:p>
            <w:pPr>
              <w:pStyle w:val="14"/>
            </w:pPr>
            <w:r>
              <w:t>审批人数</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审批合格率</w:t>
            </w:r>
          </w:p>
        </w:tc>
        <w:tc>
          <w:tcPr>
            <w:tcW w:w="2835" w:type="dxa"/>
            <w:vAlign w:val="center"/>
          </w:tcPr>
          <w:p>
            <w:pPr>
              <w:pStyle w:val="14"/>
            </w:pPr>
            <w:r>
              <w:t>审批合格率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2835" w:type="dxa"/>
            <w:vAlign w:val="center"/>
          </w:tcPr>
          <w:p>
            <w:pPr>
              <w:pStyle w:val="14"/>
            </w:pPr>
            <w:r>
              <w:t>按时发放完成</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区级财政经费</w:t>
            </w:r>
          </w:p>
        </w:tc>
        <w:tc>
          <w:tcPr>
            <w:tcW w:w="2835" w:type="dxa"/>
            <w:vAlign w:val="center"/>
          </w:tcPr>
          <w:p>
            <w:pPr>
              <w:pStyle w:val="14"/>
            </w:pPr>
            <w:r>
              <w:t>区级财政经费</w:t>
            </w:r>
          </w:p>
        </w:tc>
        <w:tc>
          <w:tcPr>
            <w:tcW w:w="2551" w:type="dxa"/>
            <w:vAlign w:val="center"/>
          </w:tcPr>
          <w:p>
            <w:pPr>
              <w:pStyle w:val="14"/>
            </w:pPr>
            <w:r>
              <w:t>0.5万元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人民生活水平提高程度</w:t>
            </w:r>
          </w:p>
        </w:tc>
        <w:tc>
          <w:tcPr>
            <w:tcW w:w="2835" w:type="dxa"/>
            <w:vAlign w:val="center"/>
          </w:tcPr>
          <w:p>
            <w:pPr>
              <w:pStyle w:val="14"/>
            </w:pPr>
            <w:r>
              <w:t>人民生活水平提高程度</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2835" w:type="dxa"/>
            <w:vAlign w:val="center"/>
          </w:tcPr>
          <w:p>
            <w:pPr>
              <w:pStyle w:val="14"/>
            </w:pPr>
            <w:r>
              <w:t>申请宅基地人群满意度</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5、省级农产品质量安全检测费绩效目标表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样品检测参数</w:t>
            </w:r>
          </w:p>
        </w:tc>
        <w:tc>
          <w:tcPr>
            <w:tcW w:w="2835" w:type="dxa"/>
            <w:vAlign w:val="center"/>
          </w:tcPr>
          <w:p>
            <w:pPr>
              <w:pStyle w:val="14"/>
            </w:pPr>
            <w:r>
              <w:t>每个样品检测参数每个样品不少于6项</w:t>
            </w:r>
          </w:p>
        </w:tc>
        <w:tc>
          <w:tcPr>
            <w:tcW w:w="2551" w:type="dxa"/>
            <w:vAlign w:val="center"/>
          </w:tcPr>
          <w:p>
            <w:pPr>
              <w:pStyle w:val="14"/>
            </w:pPr>
            <w:r>
              <w:t>≥6项</w:t>
            </w:r>
          </w:p>
        </w:tc>
        <w:tc>
          <w:tcPr>
            <w:tcW w:w="2268" w:type="dxa"/>
            <w:vAlign w:val="center"/>
          </w:tcPr>
          <w:p>
            <w:pPr>
              <w:pStyle w:val="14"/>
            </w:pPr>
            <w:r>
              <w:t>GB2763-2019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样品检测合格率</w:t>
            </w:r>
          </w:p>
        </w:tc>
        <w:tc>
          <w:tcPr>
            <w:tcW w:w="2835" w:type="dxa"/>
            <w:vAlign w:val="center"/>
          </w:tcPr>
          <w:p>
            <w:pPr>
              <w:pStyle w:val="14"/>
            </w:pPr>
            <w:r>
              <w:t>样品检测合格率</w:t>
            </w:r>
          </w:p>
        </w:tc>
        <w:tc>
          <w:tcPr>
            <w:tcW w:w="2551" w:type="dxa"/>
            <w:vAlign w:val="center"/>
          </w:tcPr>
          <w:p>
            <w:pPr>
              <w:pStyle w:val="14"/>
            </w:pPr>
            <w:r>
              <w:t>≥98百分比</w:t>
            </w:r>
          </w:p>
        </w:tc>
        <w:tc>
          <w:tcPr>
            <w:tcW w:w="2268" w:type="dxa"/>
            <w:vAlign w:val="center"/>
          </w:tcPr>
          <w:p>
            <w:pPr>
              <w:pStyle w:val="14"/>
            </w:pPr>
            <w:r>
              <w:t>GB2763-2019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年底完成</w:t>
            </w:r>
          </w:p>
        </w:tc>
        <w:tc>
          <w:tcPr>
            <w:tcW w:w="2551" w:type="dxa"/>
            <w:vAlign w:val="center"/>
          </w:tcPr>
          <w:p>
            <w:pPr>
              <w:pStyle w:val="14"/>
            </w:pPr>
            <w:r>
              <w:t>2022年</w:t>
            </w:r>
          </w:p>
        </w:tc>
        <w:tc>
          <w:tcPr>
            <w:tcW w:w="2268" w:type="dxa"/>
            <w:vAlign w:val="center"/>
          </w:tcPr>
          <w:p>
            <w:pPr>
              <w:pStyle w:val="14"/>
            </w:pPr>
            <w:r>
              <w:t>GB2763-2019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区级财政投入</w:t>
            </w:r>
          </w:p>
        </w:tc>
        <w:tc>
          <w:tcPr>
            <w:tcW w:w="2835" w:type="dxa"/>
            <w:vAlign w:val="center"/>
          </w:tcPr>
          <w:p>
            <w:pPr>
              <w:pStyle w:val="14"/>
            </w:pPr>
            <w:r>
              <w:t>区级财政投入</w:t>
            </w:r>
          </w:p>
        </w:tc>
        <w:tc>
          <w:tcPr>
            <w:tcW w:w="2551" w:type="dxa"/>
            <w:vAlign w:val="center"/>
          </w:tcPr>
          <w:p>
            <w:pPr>
              <w:pStyle w:val="14"/>
            </w:pPr>
            <w:r>
              <w:t>2万元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通过检测促进农产品质量管理工作</w:t>
            </w:r>
          </w:p>
        </w:tc>
        <w:tc>
          <w:tcPr>
            <w:tcW w:w="2835" w:type="dxa"/>
            <w:vAlign w:val="center"/>
          </w:tcPr>
          <w:p>
            <w:pPr>
              <w:pStyle w:val="14"/>
            </w:pPr>
            <w:r>
              <w:t>反映农产品检测经济效益情况</w:t>
            </w:r>
          </w:p>
        </w:tc>
        <w:tc>
          <w:tcPr>
            <w:tcW w:w="2551" w:type="dxa"/>
            <w:vAlign w:val="center"/>
          </w:tcPr>
          <w:p>
            <w:pPr>
              <w:pStyle w:val="14"/>
            </w:pPr>
            <w:r>
              <w:t>≥98百分比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社会满意度</w:t>
            </w:r>
          </w:p>
        </w:tc>
        <w:tc>
          <w:tcPr>
            <w:tcW w:w="2551" w:type="dxa"/>
            <w:vAlign w:val="center"/>
          </w:tcPr>
          <w:p>
            <w:pPr>
              <w:pStyle w:val="14"/>
            </w:pPr>
            <w:r>
              <w:t>≥78百分比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6、乡村振兴工作经费绩效目标表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2835" w:type="dxa"/>
            <w:vAlign w:val="center"/>
          </w:tcPr>
          <w:p>
            <w:pPr>
              <w:pStyle w:val="14"/>
            </w:pPr>
            <w:r>
              <w:t>保障办公人数</w:t>
            </w:r>
          </w:p>
        </w:tc>
        <w:tc>
          <w:tcPr>
            <w:tcW w:w="2551" w:type="dxa"/>
            <w:vAlign w:val="center"/>
          </w:tcPr>
          <w:p>
            <w:pPr>
              <w:pStyle w:val="14"/>
            </w:pPr>
            <w:r>
              <w:t>≥100百分比</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各项日常工作保障率</w:t>
            </w:r>
          </w:p>
        </w:tc>
        <w:tc>
          <w:tcPr>
            <w:tcW w:w="2551" w:type="dxa"/>
            <w:vAlign w:val="center"/>
          </w:tcPr>
          <w:p>
            <w:pPr>
              <w:pStyle w:val="14"/>
            </w:pPr>
            <w:r>
              <w:t>≥100百分比</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2835" w:type="dxa"/>
            <w:vAlign w:val="center"/>
          </w:tcPr>
          <w:p>
            <w:pPr>
              <w:pStyle w:val="14"/>
            </w:pPr>
            <w:r>
              <w:t>及时保障各项日常办公需要</w:t>
            </w:r>
          </w:p>
        </w:tc>
        <w:tc>
          <w:tcPr>
            <w:tcW w:w="2551" w:type="dxa"/>
            <w:vAlign w:val="center"/>
          </w:tcPr>
          <w:p>
            <w:pPr>
              <w:pStyle w:val="14"/>
            </w:pPr>
            <w:r>
              <w:t>≥98百分比</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区级财政经费</w:t>
            </w:r>
          </w:p>
        </w:tc>
        <w:tc>
          <w:tcPr>
            <w:tcW w:w="2835" w:type="dxa"/>
            <w:vAlign w:val="center"/>
          </w:tcPr>
          <w:p>
            <w:pPr>
              <w:pStyle w:val="14"/>
            </w:pPr>
            <w:r>
              <w:t>区级财政经费</w:t>
            </w:r>
          </w:p>
        </w:tc>
        <w:tc>
          <w:tcPr>
            <w:tcW w:w="2551" w:type="dxa"/>
            <w:vAlign w:val="center"/>
          </w:tcPr>
          <w:p>
            <w:pPr>
              <w:pStyle w:val="14"/>
            </w:pPr>
            <w:r>
              <w:t>1万元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保障日常办公需要，维持单位正常运转</w:t>
            </w:r>
          </w:p>
        </w:tc>
        <w:tc>
          <w:tcPr>
            <w:tcW w:w="2835" w:type="dxa"/>
            <w:vAlign w:val="center"/>
          </w:tcPr>
          <w:p>
            <w:pPr>
              <w:pStyle w:val="14"/>
            </w:pPr>
            <w:r>
              <w:t>保障日常办公需要，维持单位正常运转</w:t>
            </w:r>
          </w:p>
        </w:tc>
        <w:tc>
          <w:tcPr>
            <w:tcW w:w="2551" w:type="dxa"/>
            <w:vAlign w:val="center"/>
          </w:tcPr>
          <w:p>
            <w:pPr>
              <w:pStyle w:val="14"/>
            </w:pPr>
            <w:r>
              <w:t>≥95百分比</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2835" w:type="dxa"/>
            <w:vAlign w:val="center"/>
          </w:tcPr>
          <w:p>
            <w:pPr>
              <w:pStyle w:val="14"/>
            </w:pPr>
            <w:r>
              <w:t>单位人员对运转工作的满意程度</w:t>
            </w:r>
          </w:p>
        </w:tc>
        <w:tc>
          <w:tcPr>
            <w:tcW w:w="2551" w:type="dxa"/>
            <w:vAlign w:val="center"/>
          </w:tcPr>
          <w:p>
            <w:pPr>
              <w:pStyle w:val="14"/>
            </w:pPr>
            <w:r>
              <w:t>≥90百分比</w:t>
            </w:r>
          </w:p>
        </w:tc>
        <w:tc>
          <w:tcPr>
            <w:tcW w:w="2268" w:type="dxa"/>
            <w:vAlign w:val="center"/>
          </w:tcPr>
          <w:p>
            <w:pPr>
              <w:pStyle w:val="14"/>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7、野生动物保护监测维护费、运营费绩效目标表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监控体系个数</w:t>
            </w:r>
          </w:p>
        </w:tc>
        <w:tc>
          <w:tcPr>
            <w:tcW w:w="2835" w:type="dxa"/>
            <w:vAlign w:val="center"/>
          </w:tcPr>
          <w:p>
            <w:pPr>
              <w:pStyle w:val="14"/>
            </w:pPr>
            <w:r>
              <w:t>监控体系平台</w:t>
            </w:r>
          </w:p>
        </w:tc>
        <w:tc>
          <w:tcPr>
            <w:tcW w:w="2551" w:type="dxa"/>
            <w:vAlign w:val="center"/>
          </w:tcPr>
          <w:p>
            <w:pPr>
              <w:pStyle w:val="14"/>
            </w:pPr>
            <w:r>
              <w:t>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2835" w:type="dxa"/>
            <w:vAlign w:val="center"/>
          </w:tcPr>
          <w:p>
            <w:pPr>
              <w:pStyle w:val="14"/>
            </w:pPr>
            <w:r>
              <w:t>监控平台运转保障率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预计完成时限</w:t>
            </w:r>
          </w:p>
        </w:tc>
        <w:tc>
          <w:tcPr>
            <w:tcW w:w="2835" w:type="dxa"/>
            <w:vAlign w:val="center"/>
          </w:tcPr>
          <w:p>
            <w:pPr>
              <w:pStyle w:val="14"/>
            </w:pPr>
            <w:r>
              <w:t>预计完成时限</w:t>
            </w:r>
          </w:p>
        </w:tc>
        <w:tc>
          <w:tcPr>
            <w:tcW w:w="2551" w:type="dxa"/>
            <w:vAlign w:val="center"/>
          </w:tcPr>
          <w:p>
            <w:pPr>
              <w:pStyle w:val="14"/>
            </w:pPr>
            <w:r>
              <w:t>2022年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区级财政经费</w:t>
            </w:r>
          </w:p>
        </w:tc>
        <w:tc>
          <w:tcPr>
            <w:tcW w:w="2835" w:type="dxa"/>
            <w:vAlign w:val="center"/>
          </w:tcPr>
          <w:p>
            <w:pPr>
              <w:pStyle w:val="14"/>
            </w:pPr>
            <w:r>
              <w:t>区级财政经费</w:t>
            </w:r>
          </w:p>
        </w:tc>
        <w:tc>
          <w:tcPr>
            <w:tcW w:w="2551" w:type="dxa"/>
            <w:vAlign w:val="center"/>
          </w:tcPr>
          <w:p>
            <w:pPr>
              <w:pStyle w:val="14"/>
            </w:pPr>
            <w:r>
              <w:t>5.3万元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长期有效的维护种群安全和生态平衡</w:t>
            </w:r>
          </w:p>
        </w:tc>
        <w:tc>
          <w:tcPr>
            <w:tcW w:w="2835" w:type="dxa"/>
            <w:vAlign w:val="center"/>
          </w:tcPr>
          <w:p>
            <w:pPr>
              <w:pStyle w:val="14"/>
            </w:pPr>
            <w:r>
              <w:t>长期有效的维护种群安全和生态平衡</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8、病死猪无害化处理资金绩效目标表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单位配套补贴费用</w:t>
            </w:r>
          </w:p>
        </w:tc>
        <w:tc>
          <w:tcPr>
            <w:tcW w:w="2835" w:type="dxa"/>
            <w:vAlign w:val="center"/>
          </w:tcPr>
          <w:p>
            <w:pPr>
              <w:pStyle w:val="14"/>
            </w:pPr>
            <w:r>
              <w:t>每只病死猪配套补贴费用</w:t>
            </w:r>
          </w:p>
        </w:tc>
        <w:tc>
          <w:tcPr>
            <w:tcW w:w="2551" w:type="dxa"/>
            <w:vAlign w:val="center"/>
          </w:tcPr>
          <w:p>
            <w:pPr>
              <w:pStyle w:val="14"/>
            </w:pPr>
            <w:r>
              <w:t>10元</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病死猪无害化处理</w:t>
            </w:r>
          </w:p>
        </w:tc>
        <w:tc>
          <w:tcPr>
            <w:tcW w:w="2835" w:type="dxa"/>
            <w:vAlign w:val="center"/>
          </w:tcPr>
          <w:p>
            <w:pPr>
              <w:pStyle w:val="14"/>
            </w:pPr>
            <w:r>
              <w:t>病死猪无害化处理</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预计完成时间</w:t>
            </w:r>
          </w:p>
        </w:tc>
        <w:tc>
          <w:tcPr>
            <w:tcW w:w="2835" w:type="dxa"/>
            <w:vAlign w:val="center"/>
          </w:tcPr>
          <w:p>
            <w:pPr>
              <w:pStyle w:val="14"/>
            </w:pPr>
            <w:r>
              <w:t>预计完成时间</w:t>
            </w:r>
          </w:p>
        </w:tc>
        <w:tc>
          <w:tcPr>
            <w:tcW w:w="2551" w:type="dxa"/>
            <w:vAlign w:val="center"/>
          </w:tcPr>
          <w:p>
            <w:pPr>
              <w:pStyle w:val="14"/>
            </w:pPr>
            <w:r>
              <w:t>2022年</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区级财政投入</w:t>
            </w:r>
          </w:p>
        </w:tc>
        <w:tc>
          <w:tcPr>
            <w:tcW w:w="2835" w:type="dxa"/>
            <w:vAlign w:val="center"/>
          </w:tcPr>
          <w:p>
            <w:pPr>
              <w:pStyle w:val="14"/>
            </w:pPr>
            <w:r>
              <w:t>区级财政投入</w:t>
            </w:r>
          </w:p>
        </w:tc>
        <w:tc>
          <w:tcPr>
            <w:tcW w:w="2551" w:type="dxa"/>
            <w:vAlign w:val="center"/>
          </w:tcPr>
          <w:p>
            <w:pPr>
              <w:pStyle w:val="14"/>
            </w:pPr>
            <w:r>
              <w:t>8万元</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病死猪集中无害化处理，保障百姓餐桌上的安全</w:t>
            </w:r>
          </w:p>
        </w:tc>
        <w:tc>
          <w:tcPr>
            <w:tcW w:w="2835" w:type="dxa"/>
            <w:vAlign w:val="center"/>
          </w:tcPr>
          <w:p>
            <w:pPr>
              <w:pStyle w:val="14"/>
            </w:pPr>
            <w:r>
              <w:t>病死猪集中无害化处理，保障百姓餐桌上的安全</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生猪养殖的健康发展</w:t>
            </w:r>
          </w:p>
        </w:tc>
        <w:tc>
          <w:tcPr>
            <w:tcW w:w="2835" w:type="dxa"/>
            <w:vAlign w:val="center"/>
          </w:tcPr>
          <w:p>
            <w:pPr>
              <w:pStyle w:val="14"/>
            </w:pPr>
            <w:r>
              <w:t>生猪养殖的健康发展</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对病死猪处理满意度</w:t>
            </w:r>
          </w:p>
        </w:tc>
        <w:tc>
          <w:tcPr>
            <w:tcW w:w="2551" w:type="dxa"/>
            <w:vAlign w:val="center"/>
          </w:tcPr>
          <w:p>
            <w:pPr>
              <w:pStyle w:val="14"/>
            </w:pPr>
            <w:r>
              <w:t>≥90百分比</w:t>
            </w:r>
          </w:p>
        </w:tc>
        <w:tc>
          <w:tcPr>
            <w:tcW w:w="2268" w:type="dxa"/>
            <w:vAlign w:val="center"/>
          </w:tcPr>
          <w:p>
            <w:pPr>
              <w:pStyle w:val="14"/>
            </w:pPr>
            <w:r>
              <w:t>以前年度值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9、产业项目帮扶2022年属期绩效目标表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受益户数</w:t>
            </w:r>
          </w:p>
        </w:tc>
        <w:tc>
          <w:tcPr>
            <w:tcW w:w="2835" w:type="dxa"/>
            <w:vAlign w:val="center"/>
          </w:tcPr>
          <w:p>
            <w:pPr>
              <w:pStyle w:val="14"/>
            </w:pPr>
            <w:r>
              <w:t>该项目的收益户数量</w:t>
            </w:r>
          </w:p>
        </w:tc>
        <w:tc>
          <w:tcPr>
            <w:tcW w:w="2551" w:type="dxa"/>
            <w:vAlign w:val="center"/>
          </w:tcPr>
          <w:p>
            <w:pPr>
              <w:pStyle w:val="14"/>
            </w:pPr>
            <w:r>
              <w:t>≥26户</w:t>
            </w:r>
          </w:p>
        </w:tc>
        <w:tc>
          <w:tcPr>
            <w:tcW w:w="2268" w:type="dxa"/>
            <w:vAlign w:val="center"/>
          </w:tcPr>
          <w:p>
            <w:pPr>
              <w:pStyle w:val="14"/>
            </w:pPr>
            <w:r>
              <w:t>信息系统数据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频次</w:t>
            </w:r>
          </w:p>
        </w:tc>
        <w:tc>
          <w:tcPr>
            <w:tcW w:w="2835" w:type="dxa"/>
            <w:vAlign w:val="center"/>
          </w:tcPr>
          <w:p>
            <w:pPr>
              <w:pStyle w:val="14"/>
            </w:pPr>
            <w:r>
              <w:t>受益户通过项目实施获得收入的频次</w:t>
            </w:r>
          </w:p>
        </w:tc>
        <w:tc>
          <w:tcPr>
            <w:tcW w:w="2551" w:type="dxa"/>
            <w:vAlign w:val="center"/>
          </w:tcPr>
          <w:p>
            <w:pPr>
              <w:pStyle w:val="14"/>
            </w:pPr>
            <w:r>
              <w:t>≥4次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受益户通过项目实施获得收入的及时率</w:t>
            </w:r>
          </w:p>
        </w:tc>
        <w:tc>
          <w:tcPr>
            <w:tcW w:w="2551" w:type="dxa"/>
            <w:vAlign w:val="center"/>
          </w:tcPr>
          <w:p>
            <w:pPr>
              <w:pStyle w:val="14"/>
            </w:pPr>
            <w:r>
              <w:t>100百分比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资金金额</w:t>
            </w:r>
          </w:p>
        </w:tc>
        <w:tc>
          <w:tcPr>
            <w:tcW w:w="2835" w:type="dxa"/>
            <w:vAlign w:val="center"/>
          </w:tcPr>
          <w:p>
            <w:pPr>
              <w:pStyle w:val="14"/>
            </w:pPr>
            <w:r>
              <w:t>财政衔接资金关联于该项目的资金金额</w:t>
            </w:r>
          </w:p>
        </w:tc>
        <w:tc>
          <w:tcPr>
            <w:tcW w:w="2551" w:type="dxa"/>
            <w:vAlign w:val="center"/>
          </w:tcPr>
          <w:p>
            <w:pPr>
              <w:pStyle w:val="14"/>
            </w:pPr>
            <w:r>
              <w:t>64万元</w:t>
            </w:r>
          </w:p>
        </w:tc>
        <w:tc>
          <w:tcPr>
            <w:tcW w:w="2268"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金额</w:t>
            </w:r>
          </w:p>
        </w:tc>
        <w:tc>
          <w:tcPr>
            <w:tcW w:w="2835" w:type="dxa"/>
            <w:vAlign w:val="center"/>
          </w:tcPr>
          <w:p>
            <w:pPr>
              <w:pStyle w:val="14"/>
            </w:pPr>
            <w:r>
              <w:t>受益户通过项目实施使其家庭年收入增加的金额</w:t>
            </w:r>
          </w:p>
        </w:tc>
        <w:tc>
          <w:tcPr>
            <w:tcW w:w="2551" w:type="dxa"/>
            <w:vAlign w:val="center"/>
          </w:tcPr>
          <w:p>
            <w:pPr>
              <w:pStyle w:val="14"/>
            </w:pPr>
            <w:r>
              <w:t>≥600元</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脱贫户户数</w:t>
            </w:r>
          </w:p>
        </w:tc>
        <w:tc>
          <w:tcPr>
            <w:tcW w:w="2835" w:type="dxa"/>
            <w:vAlign w:val="center"/>
          </w:tcPr>
          <w:p>
            <w:pPr>
              <w:pStyle w:val="14"/>
            </w:pPr>
            <w:r>
              <w:t>产生因产业项目失败类返贫风险的脱贫户数</w:t>
            </w:r>
          </w:p>
        </w:tc>
        <w:tc>
          <w:tcPr>
            <w:tcW w:w="2551" w:type="dxa"/>
            <w:vAlign w:val="center"/>
          </w:tcPr>
          <w:p>
            <w:pPr>
              <w:pStyle w:val="14"/>
            </w:pPr>
            <w:r>
              <w:t>&lt;1户</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面积</w:t>
            </w:r>
          </w:p>
        </w:tc>
        <w:tc>
          <w:tcPr>
            <w:tcW w:w="2835" w:type="dxa"/>
            <w:vAlign w:val="center"/>
          </w:tcPr>
          <w:p>
            <w:pPr>
              <w:pStyle w:val="14"/>
            </w:pPr>
            <w:r>
              <w:t>建成绿色种养基地的面积</w:t>
            </w:r>
          </w:p>
        </w:tc>
        <w:tc>
          <w:tcPr>
            <w:tcW w:w="2551" w:type="dxa"/>
            <w:vAlign w:val="center"/>
          </w:tcPr>
          <w:p>
            <w:pPr>
              <w:pStyle w:val="14"/>
            </w:pPr>
            <w:r>
              <w:t>≥100亩</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时长</w:t>
            </w:r>
          </w:p>
        </w:tc>
        <w:tc>
          <w:tcPr>
            <w:tcW w:w="2835" w:type="dxa"/>
            <w:vAlign w:val="center"/>
          </w:tcPr>
          <w:p>
            <w:pPr>
              <w:pStyle w:val="14"/>
            </w:pPr>
            <w:r>
              <w:t>受益户持续通过项目实施或得收入的时长</w:t>
            </w:r>
          </w:p>
        </w:tc>
        <w:tc>
          <w:tcPr>
            <w:tcW w:w="2551" w:type="dxa"/>
            <w:vAlign w:val="center"/>
          </w:tcPr>
          <w:p>
            <w:pPr>
              <w:pStyle w:val="14"/>
            </w:pPr>
            <w:r>
              <w:t>≥10月</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受益户满意度</w:t>
            </w:r>
          </w:p>
        </w:tc>
        <w:tc>
          <w:tcPr>
            <w:tcW w:w="2835" w:type="dxa"/>
            <w:vAlign w:val="center"/>
          </w:tcPr>
          <w:p>
            <w:pPr>
              <w:pStyle w:val="14"/>
            </w:pPr>
            <w:r>
              <w:t>关联于该项目的受益户满意度</w:t>
            </w:r>
          </w:p>
        </w:tc>
        <w:tc>
          <w:tcPr>
            <w:tcW w:w="2551" w:type="dxa"/>
            <w:vAlign w:val="center"/>
          </w:tcPr>
          <w:p>
            <w:pPr>
              <w:pStyle w:val="14"/>
            </w:pPr>
            <w:r>
              <w:t>≥95百分比</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10、防贫保险续约2022年属期绩效目标表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投保农村人口规模</w:t>
            </w:r>
          </w:p>
        </w:tc>
        <w:tc>
          <w:tcPr>
            <w:tcW w:w="2835" w:type="dxa"/>
            <w:vAlign w:val="center"/>
          </w:tcPr>
          <w:p>
            <w:pPr>
              <w:pStyle w:val="14"/>
            </w:pPr>
            <w:r>
              <w:t>完成续约的2022年防贫保险中载明的投保农村人口规模</w:t>
            </w:r>
          </w:p>
        </w:tc>
        <w:tc>
          <w:tcPr>
            <w:tcW w:w="2551" w:type="dxa"/>
            <w:vAlign w:val="center"/>
          </w:tcPr>
          <w:p>
            <w:pPr>
              <w:pStyle w:val="14"/>
            </w:pPr>
            <w:r>
              <w:t>≥2000人</w:t>
            </w:r>
          </w:p>
        </w:tc>
        <w:tc>
          <w:tcPr>
            <w:tcW w:w="2268"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投保标准</w:t>
            </w:r>
          </w:p>
        </w:tc>
        <w:tc>
          <w:tcPr>
            <w:tcW w:w="2835" w:type="dxa"/>
            <w:vAlign w:val="center"/>
          </w:tcPr>
          <w:p>
            <w:pPr>
              <w:pStyle w:val="14"/>
            </w:pPr>
            <w:r>
              <w:t>完成续约的2022年防贫保险中载明的投保标准</w:t>
            </w:r>
          </w:p>
        </w:tc>
        <w:tc>
          <w:tcPr>
            <w:tcW w:w="2551" w:type="dxa"/>
            <w:vAlign w:val="center"/>
          </w:tcPr>
          <w:p>
            <w:pPr>
              <w:pStyle w:val="14"/>
            </w:pPr>
            <w:r>
              <w:t>≥80元</w:t>
            </w:r>
          </w:p>
        </w:tc>
        <w:tc>
          <w:tcPr>
            <w:tcW w:w="2268" w:type="dxa"/>
            <w:vAlign w:val="center"/>
          </w:tcPr>
          <w:p>
            <w:pPr>
              <w:pStyle w:val="14"/>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防贫保险费报账至承保保险公司的及时率</w:t>
            </w:r>
          </w:p>
        </w:tc>
        <w:tc>
          <w:tcPr>
            <w:tcW w:w="2551" w:type="dxa"/>
            <w:vAlign w:val="center"/>
          </w:tcPr>
          <w:p>
            <w:pPr>
              <w:pStyle w:val="14"/>
            </w:pPr>
            <w:r>
              <w:t>≥100百分比</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资金金额</w:t>
            </w:r>
          </w:p>
        </w:tc>
        <w:tc>
          <w:tcPr>
            <w:tcW w:w="2835" w:type="dxa"/>
            <w:vAlign w:val="center"/>
          </w:tcPr>
          <w:p>
            <w:pPr>
              <w:pStyle w:val="14"/>
            </w:pPr>
            <w:r>
              <w:t>财政资金关联于该项目的资金金额</w:t>
            </w:r>
          </w:p>
        </w:tc>
        <w:tc>
          <w:tcPr>
            <w:tcW w:w="2551" w:type="dxa"/>
            <w:vAlign w:val="center"/>
          </w:tcPr>
          <w:p>
            <w:pPr>
              <w:pStyle w:val="14"/>
            </w:pPr>
            <w:r>
              <w:t>≤10万元</w:t>
            </w:r>
          </w:p>
        </w:tc>
        <w:tc>
          <w:tcPr>
            <w:tcW w:w="2268" w:type="dxa"/>
            <w:vAlign w:val="center"/>
          </w:tcPr>
          <w:p>
            <w:pPr>
              <w:pStyle w:val="14"/>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减少金额</w:t>
            </w:r>
          </w:p>
        </w:tc>
        <w:tc>
          <w:tcPr>
            <w:tcW w:w="2835" w:type="dxa"/>
            <w:vAlign w:val="center"/>
          </w:tcPr>
          <w:p>
            <w:pPr>
              <w:pStyle w:val="14"/>
            </w:pPr>
            <w:r>
              <w:t>年内防贫对象因病、因学、因灾刚性支出累计的减少金额</w:t>
            </w:r>
          </w:p>
        </w:tc>
        <w:tc>
          <w:tcPr>
            <w:tcW w:w="2551" w:type="dxa"/>
            <w:vAlign w:val="center"/>
          </w:tcPr>
          <w:p>
            <w:pPr>
              <w:pStyle w:val="14"/>
            </w:pPr>
            <w:r>
              <w:t>≥2万元</w:t>
            </w:r>
          </w:p>
        </w:tc>
        <w:tc>
          <w:tcPr>
            <w:tcW w:w="2268" w:type="dxa"/>
            <w:vAlign w:val="center"/>
          </w:tcPr>
          <w:p>
            <w:pPr>
              <w:pStyle w:val="14"/>
            </w:pPr>
            <w:r>
              <w:t>历年数据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脱贫户户数</w:t>
            </w:r>
          </w:p>
        </w:tc>
        <w:tc>
          <w:tcPr>
            <w:tcW w:w="2835" w:type="dxa"/>
            <w:vAlign w:val="center"/>
          </w:tcPr>
          <w:p>
            <w:pPr>
              <w:pStyle w:val="14"/>
            </w:pPr>
            <w:r>
              <w:t>2022年家庭收入低于4000元的脱贫户户数</w:t>
            </w:r>
          </w:p>
        </w:tc>
        <w:tc>
          <w:tcPr>
            <w:tcW w:w="2551" w:type="dxa"/>
            <w:vAlign w:val="center"/>
          </w:tcPr>
          <w:p>
            <w:pPr>
              <w:pStyle w:val="14"/>
            </w:pPr>
            <w:r>
              <w:t>&lt;1户</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收益贫困人口满意度</w:t>
            </w:r>
          </w:p>
        </w:tc>
        <w:tc>
          <w:tcPr>
            <w:tcW w:w="2835" w:type="dxa"/>
            <w:vAlign w:val="center"/>
          </w:tcPr>
          <w:p>
            <w:pPr>
              <w:pStyle w:val="14"/>
            </w:pPr>
            <w:r>
              <w:t>收益贫困人口满意度</w:t>
            </w:r>
          </w:p>
        </w:tc>
        <w:tc>
          <w:tcPr>
            <w:tcW w:w="2551" w:type="dxa"/>
            <w:vAlign w:val="center"/>
          </w:tcPr>
          <w:p>
            <w:pPr>
              <w:pStyle w:val="14"/>
            </w:pPr>
            <w:r>
              <w:t>≥95百分比</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11、高标准农田建设项目绩效目标表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建设面积</w:t>
            </w:r>
          </w:p>
        </w:tc>
        <w:tc>
          <w:tcPr>
            <w:tcW w:w="2835" w:type="dxa"/>
            <w:vAlign w:val="center"/>
          </w:tcPr>
          <w:p>
            <w:pPr>
              <w:pStyle w:val="14"/>
            </w:pPr>
            <w:r>
              <w:t>建设高标准农田面积</w:t>
            </w:r>
          </w:p>
        </w:tc>
        <w:tc>
          <w:tcPr>
            <w:tcW w:w="2551" w:type="dxa"/>
            <w:vAlign w:val="center"/>
          </w:tcPr>
          <w:p>
            <w:pPr>
              <w:pStyle w:val="14"/>
            </w:pPr>
            <w:r>
              <w:t>≥4000亩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建设合格率</w:t>
            </w:r>
          </w:p>
        </w:tc>
        <w:tc>
          <w:tcPr>
            <w:tcW w:w="2835" w:type="dxa"/>
            <w:vAlign w:val="center"/>
          </w:tcPr>
          <w:p>
            <w:pPr>
              <w:pStyle w:val="14"/>
            </w:pPr>
            <w:r>
              <w:t>建设合格率</w:t>
            </w:r>
          </w:p>
        </w:tc>
        <w:tc>
          <w:tcPr>
            <w:tcW w:w="2551" w:type="dxa"/>
            <w:vAlign w:val="center"/>
          </w:tcPr>
          <w:p>
            <w:pPr>
              <w:pStyle w:val="14"/>
            </w:pPr>
            <w:r>
              <w:t>≥95百分比</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按进度完成</w:t>
            </w:r>
          </w:p>
        </w:tc>
        <w:tc>
          <w:tcPr>
            <w:tcW w:w="2835" w:type="dxa"/>
            <w:vAlign w:val="center"/>
          </w:tcPr>
          <w:p>
            <w:pPr>
              <w:pStyle w:val="14"/>
            </w:pPr>
            <w:r>
              <w:t>年底完成</w:t>
            </w:r>
          </w:p>
        </w:tc>
        <w:tc>
          <w:tcPr>
            <w:tcW w:w="2551" w:type="dxa"/>
            <w:vAlign w:val="center"/>
          </w:tcPr>
          <w:p>
            <w:pPr>
              <w:pStyle w:val="14"/>
            </w:pPr>
            <w:r>
              <w:t>2022年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财政投入</w:t>
            </w:r>
          </w:p>
        </w:tc>
        <w:tc>
          <w:tcPr>
            <w:tcW w:w="2551" w:type="dxa"/>
            <w:vAlign w:val="center"/>
          </w:tcPr>
          <w:p>
            <w:pPr>
              <w:pStyle w:val="14"/>
            </w:pPr>
            <w:r>
              <w:t>592.4万元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农业生产便利，农业生产条件得到明显改善</w:t>
            </w:r>
          </w:p>
        </w:tc>
        <w:tc>
          <w:tcPr>
            <w:tcW w:w="2835" w:type="dxa"/>
            <w:vAlign w:val="center"/>
          </w:tcPr>
          <w:p>
            <w:pPr>
              <w:pStyle w:val="14"/>
            </w:pPr>
            <w:r>
              <w:t>农业生产便利，农业生产条件得到明显改善</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农业综合能力显著提升，促进农业可持续发展</w:t>
            </w:r>
          </w:p>
        </w:tc>
        <w:tc>
          <w:tcPr>
            <w:tcW w:w="2835" w:type="dxa"/>
            <w:vAlign w:val="center"/>
          </w:tcPr>
          <w:p>
            <w:pPr>
              <w:pStyle w:val="14"/>
            </w:pPr>
            <w:r>
              <w:t>农业综合能力显著提升，促进农业可持续发展</w:t>
            </w:r>
          </w:p>
        </w:tc>
        <w:tc>
          <w:tcPr>
            <w:tcW w:w="2551" w:type="dxa"/>
            <w:vAlign w:val="center"/>
          </w:tcPr>
          <w:p>
            <w:pPr>
              <w:pStyle w:val="14"/>
            </w:pPr>
            <w:r>
              <w:t>≥98百分比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村民满意度</w:t>
            </w:r>
          </w:p>
        </w:tc>
        <w:tc>
          <w:tcPr>
            <w:tcW w:w="2551" w:type="dxa"/>
            <w:vAlign w:val="center"/>
          </w:tcPr>
          <w:p>
            <w:pPr>
              <w:pStyle w:val="14"/>
            </w:pPr>
            <w:r>
              <w:t>≥100百分比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12、高标准农田建设项目追加资金绩效目标表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建设面积</w:t>
            </w:r>
          </w:p>
        </w:tc>
        <w:tc>
          <w:tcPr>
            <w:tcW w:w="2835" w:type="dxa"/>
            <w:vAlign w:val="center"/>
          </w:tcPr>
          <w:p>
            <w:pPr>
              <w:pStyle w:val="14"/>
            </w:pPr>
            <w:r>
              <w:t>建设高标准农田面积</w:t>
            </w:r>
          </w:p>
        </w:tc>
        <w:tc>
          <w:tcPr>
            <w:tcW w:w="2551" w:type="dxa"/>
            <w:vAlign w:val="center"/>
          </w:tcPr>
          <w:p>
            <w:pPr>
              <w:pStyle w:val="14"/>
            </w:pPr>
            <w:r>
              <w:t>≥4000亩</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建设合格率</w:t>
            </w:r>
          </w:p>
        </w:tc>
        <w:tc>
          <w:tcPr>
            <w:tcW w:w="2835" w:type="dxa"/>
            <w:vAlign w:val="center"/>
          </w:tcPr>
          <w:p>
            <w:pPr>
              <w:pStyle w:val="14"/>
            </w:pPr>
            <w:r>
              <w:t>建设合格率</w:t>
            </w:r>
          </w:p>
        </w:tc>
        <w:tc>
          <w:tcPr>
            <w:tcW w:w="2551" w:type="dxa"/>
            <w:vAlign w:val="center"/>
          </w:tcPr>
          <w:p>
            <w:pPr>
              <w:pStyle w:val="14"/>
            </w:pPr>
            <w:r>
              <w:t>≥95百分比</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按进度完成</w:t>
            </w:r>
          </w:p>
        </w:tc>
        <w:tc>
          <w:tcPr>
            <w:tcW w:w="2835" w:type="dxa"/>
            <w:vAlign w:val="center"/>
          </w:tcPr>
          <w:p>
            <w:pPr>
              <w:pStyle w:val="14"/>
            </w:pPr>
            <w:r>
              <w:t>年底完成</w:t>
            </w:r>
          </w:p>
        </w:tc>
        <w:tc>
          <w:tcPr>
            <w:tcW w:w="2551" w:type="dxa"/>
            <w:vAlign w:val="center"/>
          </w:tcPr>
          <w:p>
            <w:pPr>
              <w:pStyle w:val="14"/>
            </w:pPr>
            <w:r>
              <w:t>2022年</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财政投入</w:t>
            </w:r>
          </w:p>
        </w:tc>
        <w:tc>
          <w:tcPr>
            <w:tcW w:w="2835" w:type="dxa"/>
            <w:vAlign w:val="center"/>
          </w:tcPr>
          <w:p>
            <w:pPr>
              <w:pStyle w:val="14"/>
            </w:pPr>
            <w:r>
              <w:t>财政投入</w:t>
            </w:r>
          </w:p>
        </w:tc>
        <w:tc>
          <w:tcPr>
            <w:tcW w:w="2551" w:type="dxa"/>
            <w:vAlign w:val="center"/>
          </w:tcPr>
          <w:p>
            <w:pPr>
              <w:pStyle w:val="14"/>
            </w:pPr>
            <w:r>
              <w:t>80.63万元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农业生产便利，农业生产条件得到明显改善</w:t>
            </w:r>
          </w:p>
        </w:tc>
        <w:tc>
          <w:tcPr>
            <w:tcW w:w="2835" w:type="dxa"/>
            <w:vAlign w:val="center"/>
          </w:tcPr>
          <w:p>
            <w:pPr>
              <w:pStyle w:val="14"/>
            </w:pPr>
            <w:r>
              <w:t>农业生产便利，农业生产条件得到明显改善</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农业综合能力显著提升，促进农业可持续发展</w:t>
            </w:r>
          </w:p>
        </w:tc>
        <w:tc>
          <w:tcPr>
            <w:tcW w:w="2835" w:type="dxa"/>
            <w:vAlign w:val="center"/>
          </w:tcPr>
          <w:p>
            <w:pPr>
              <w:pStyle w:val="14"/>
            </w:pPr>
            <w:r>
              <w:t>农业综合能力显著提升，促进农业可持续发展</w:t>
            </w:r>
          </w:p>
        </w:tc>
        <w:tc>
          <w:tcPr>
            <w:tcW w:w="2551" w:type="dxa"/>
            <w:vAlign w:val="center"/>
          </w:tcPr>
          <w:p>
            <w:pPr>
              <w:pStyle w:val="14"/>
            </w:pPr>
            <w:r>
              <w:t>≥98百分比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村民满意度</w:t>
            </w:r>
          </w:p>
        </w:tc>
        <w:tc>
          <w:tcPr>
            <w:tcW w:w="2551" w:type="dxa"/>
            <w:vAlign w:val="center"/>
          </w:tcPr>
          <w:p>
            <w:pPr>
              <w:pStyle w:val="14"/>
            </w:pPr>
            <w:r>
              <w:t>≥100百分比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13、三员补助资金绩效目标表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发放人数</w:t>
            </w:r>
          </w:p>
        </w:tc>
        <w:tc>
          <w:tcPr>
            <w:tcW w:w="2551" w:type="dxa"/>
            <w:vAlign w:val="center"/>
          </w:tcPr>
          <w:p>
            <w:pPr>
              <w:pStyle w:val="14"/>
            </w:pPr>
            <w:r>
              <w:t>≥93人</w:t>
            </w:r>
          </w:p>
        </w:tc>
        <w:tc>
          <w:tcPr>
            <w:tcW w:w="2268" w:type="dxa"/>
            <w:vAlign w:val="center"/>
          </w:tcPr>
          <w:p>
            <w:pPr>
              <w:pStyle w:val="14"/>
            </w:pPr>
            <w:r>
              <w:t>根据工作方案确定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补助发放合规率</w:t>
            </w:r>
          </w:p>
        </w:tc>
        <w:tc>
          <w:tcPr>
            <w:tcW w:w="2835" w:type="dxa"/>
            <w:vAlign w:val="center"/>
          </w:tcPr>
          <w:p>
            <w:pPr>
              <w:pStyle w:val="14"/>
            </w:pPr>
            <w:r>
              <w:t>补助发放合规率</w:t>
            </w:r>
          </w:p>
        </w:tc>
        <w:tc>
          <w:tcPr>
            <w:tcW w:w="2551" w:type="dxa"/>
            <w:vAlign w:val="center"/>
          </w:tcPr>
          <w:p>
            <w:pPr>
              <w:pStyle w:val="14"/>
            </w:pPr>
            <w:r>
              <w:t>≥100百分比</w:t>
            </w:r>
          </w:p>
        </w:tc>
        <w:tc>
          <w:tcPr>
            <w:tcW w:w="2268" w:type="dxa"/>
            <w:vAlign w:val="center"/>
          </w:tcPr>
          <w:p>
            <w:pPr>
              <w:pStyle w:val="14"/>
            </w:pPr>
            <w:r>
              <w:t>根据工作方案确定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按进度发放</w:t>
            </w:r>
          </w:p>
        </w:tc>
        <w:tc>
          <w:tcPr>
            <w:tcW w:w="2835" w:type="dxa"/>
            <w:vAlign w:val="center"/>
          </w:tcPr>
          <w:p>
            <w:pPr>
              <w:pStyle w:val="14"/>
            </w:pPr>
            <w:r>
              <w:t>年底发放完成</w:t>
            </w:r>
          </w:p>
        </w:tc>
        <w:tc>
          <w:tcPr>
            <w:tcW w:w="2551" w:type="dxa"/>
            <w:vAlign w:val="center"/>
          </w:tcPr>
          <w:p>
            <w:pPr>
              <w:pStyle w:val="14"/>
            </w:pPr>
            <w:r>
              <w:t>100百分比</w:t>
            </w:r>
          </w:p>
        </w:tc>
        <w:tc>
          <w:tcPr>
            <w:tcW w:w="2268" w:type="dxa"/>
            <w:vAlign w:val="center"/>
          </w:tcPr>
          <w:p>
            <w:pPr>
              <w:pStyle w:val="14"/>
            </w:pPr>
            <w:r>
              <w:t>根据工作方案确定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区级财政补助</w:t>
            </w:r>
          </w:p>
        </w:tc>
        <w:tc>
          <w:tcPr>
            <w:tcW w:w="2835" w:type="dxa"/>
            <w:vAlign w:val="center"/>
          </w:tcPr>
          <w:p>
            <w:pPr>
              <w:pStyle w:val="14"/>
            </w:pPr>
            <w:r>
              <w:t>区级财政补助</w:t>
            </w:r>
          </w:p>
        </w:tc>
        <w:tc>
          <w:tcPr>
            <w:tcW w:w="2551" w:type="dxa"/>
            <w:vAlign w:val="center"/>
          </w:tcPr>
          <w:p>
            <w:pPr>
              <w:pStyle w:val="14"/>
            </w:pPr>
            <w:r>
              <w:t>17.1万元</w:t>
            </w:r>
          </w:p>
        </w:tc>
        <w:tc>
          <w:tcPr>
            <w:tcW w:w="2268" w:type="dxa"/>
            <w:vAlign w:val="center"/>
          </w:tcPr>
          <w:p>
            <w:pPr>
              <w:pStyle w:val="14"/>
            </w:pPr>
            <w:r>
              <w:t>根据工作方案确定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受补助人群生活水平提高程度</w:t>
            </w:r>
          </w:p>
        </w:tc>
        <w:tc>
          <w:tcPr>
            <w:tcW w:w="2835" w:type="dxa"/>
            <w:vAlign w:val="center"/>
          </w:tcPr>
          <w:p>
            <w:pPr>
              <w:pStyle w:val="14"/>
            </w:pPr>
            <w:r>
              <w:t>受补助人群生活水平提高程度</w:t>
            </w:r>
          </w:p>
        </w:tc>
        <w:tc>
          <w:tcPr>
            <w:tcW w:w="2551" w:type="dxa"/>
            <w:vAlign w:val="center"/>
          </w:tcPr>
          <w:p>
            <w:pPr>
              <w:pStyle w:val="14"/>
            </w:pPr>
            <w:r>
              <w:t>≥1838元</w:t>
            </w:r>
          </w:p>
        </w:tc>
        <w:tc>
          <w:tcPr>
            <w:tcW w:w="2268" w:type="dxa"/>
            <w:vAlign w:val="center"/>
          </w:tcPr>
          <w:p>
            <w:pPr>
              <w:pStyle w:val="14"/>
            </w:pPr>
            <w:r>
              <w:t>根据工作方案确定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受补助人群满意度</w:t>
            </w:r>
          </w:p>
        </w:tc>
        <w:tc>
          <w:tcPr>
            <w:tcW w:w="2551" w:type="dxa"/>
            <w:vAlign w:val="center"/>
          </w:tcPr>
          <w:p>
            <w:pPr>
              <w:pStyle w:val="14"/>
            </w:pPr>
            <w:r>
              <w:t>≥100百分比</w:t>
            </w:r>
          </w:p>
        </w:tc>
        <w:tc>
          <w:tcPr>
            <w:tcW w:w="2268" w:type="dxa"/>
            <w:vAlign w:val="center"/>
          </w:tcPr>
          <w:p>
            <w:pPr>
              <w:pStyle w:val="14"/>
            </w:pPr>
            <w:r>
              <w:t>根据工作方案确定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14、水质检测费绩效目标表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水质检测覆盖村数</w:t>
            </w:r>
          </w:p>
        </w:tc>
        <w:tc>
          <w:tcPr>
            <w:tcW w:w="2835" w:type="dxa"/>
            <w:vAlign w:val="center"/>
          </w:tcPr>
          <w:p>
            <w:pPr>
              <w:pStyle w:val="14"/>
            </w:pPr>
            <w:r>
              <w:t>水质检测覆盖村数</w:t>
            </w:r>
          </w:p>
        </w:tc>
        <w:tc>
          <w:tcPr>
            <w:tcW w:w="2551" w:type="dxa"/>
            <w:vAlign w:val="center"/>
          </w:tcPr>
          <w:p>
            <w:pPr>
              <w:pStyle w:val="14"/>
            </w:pPr>
            <w:r>
              <w:t>20个</w:t>
            </w:r>
          </w:p>
        </w:tc>
        <w:tc>
          <w:tcPr>
            <w:tcW w:w="2268" w:type="dxa"/>
            <w:vAlign w:val="center"/>
          </w:tcPr>
          <w:p>
            <w:pPr>
              <w:pStyle w:val="14"/>
            </w:pPr>
            <w:r>
              <w:t>唐扶贫脱贫办（2018）6号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水质检测报告合规率</w:t>
            </w:r>
          </w:p>
        </w:tc>
        <w:tc>
          <w:tcPr>
            <w:tcW w:w="2835" w:type="dxa"/>
            <w:vAlign w:val="center"/>
          </w:tcPr>
          <w:p>
            <w:pPr>
              <w:pStyle w:val="14"/>
            </w:pPr>
            <w:r>
              <w:t>水质检测报告合规率</w:t>
            </w:r>
          </w:p>
        </w:tc>
        <w:tc>
          <w:tcPr>
            <w:tcW w:w="2551" w:type="dxa"/>
            <w:vAlign w:val="center"/>
          </w:tcPr>
          <w:p>
            <w:pPr>
              <w:pStyle w:val="14"/>
            </w:pPr>
            <w:r>
              <w:t>≥100百分比</w:t>
            </w:r>
          </w:p>
        </w:tc>
        <w:tc>
          <w:tcPr>
            <w:tcW w:w="2268" w:type="dxa"/>
            <w:vAlign w:val="center"/>
          </w:tcPr>
          <w:p>
            <w:pPr>
              <w:pStyle w:val="14"/>
            </w:pPr>
            <w:r>
              <w:t>唐扶贫脱贫办（2018）6号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水质监测报告日期</w:t>
            </w:r>
          </w:p>
        </w:tc>
        <w:tc>
          <w:tcPr>
            <w:tcW w:w="2835" w:type="dxa"/>
            <w:vAlign w:val="center"/>
          </w:tcPr>
          <w:p>
            <w:pPr>
              <w:pStyle w:val="14"/>
            </w:pPr>
            <w:r>
              <w:t>水质检测报告日期</w:t>
            </w:r>
          </w:p>
        </w:tc>
        <w:tc>
          <w:tcPr>
            <w:tcW w:w="2551" w:type="dxa"/>
            <w:vAlign w:val="center"/>
          </w:tcPr>
          <w:p>
            <w:pPr>
              <w:pStyle w:val="14"/>
            </w:pPr>
            <w:r>
              <w:t>≥2021.11年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每个检测点检测成本</w:t>
            </w:r>
          </w:p>
        </w:tc>
        <w:tc>
          <w:tcPr>
            <w:tcW w:w="2835" w:type="dxa"/>
            <w:vAlign w:val="center"/>
          </w:tcPr>
          <w:p>
            <w:pPr>
              <w:pStyle w:val="14"/>
            </w:pPr>
            <w:r>
              <w:t>每个检测点检测成本</w:t>
            </w:r>
          </w:p>
        </w:tc>
        <w:tc>
          <w:tcPr>
            <w:tcW w:w="2551" w:type="dxa"/>
            <w:vAlign w:val="center"/>
          </w:tcPr>
          <w:p>
            <w:pPr>
              <w:pStyle w:val="14"/>
            </w:pPr>
            <w:r>
              <w:t>≤2300元</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维护水质安全</w:t>
            </w:r>
          </w:p>
        </w:tc>
        <w:tc>
          <w:tcPr>
            <w:tcW w:w="2835" w:type="dxa"/>
            <w:vAlign w:val="center"/>
          </w:tcPr>
          <w:p>
            <w:pPr>
              <w:pStyle w:val="14"/>
            </w:pPr>
            <w:r>
              <w:t>维护水质安全</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农村居民满意度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15、乡村振兴工程费绩效目标表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示范村建设标准</w:t>
            </w:r>
          </w:p>
        </w:tc>
        <w:tc>
          <w:tcPr>
            <w:tcW w:w="2835" w:type="dxa"/>
            <w:vAlign w:val="center"/>
          </w:tcPr>
          <w:p>
            <w:pPr>
              <w:pStyle w:val="14"/>
            </w:pPr>
            <w:r>
              <w:t>示范村建设标准</w:t>
            </w:r>
          </w:p>
        </w:tc>
        <w:tc>
          <w:tcPr>
            <w:tcW w:w="2551" w:type="dxa"/>
            <w:vAlign w:val="center"/>
          </w:tcPr>
          <w:p>
            <w:pPr>
              <w:pStyle w:val="14"/>
            </w:pPr>
            <w:r>
              <w:t>≥19条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预计完成时间</w:t>
            </w:r>
          </w:p>
        </w:tc>
        <w:tc>
          <w:tcPr>
            <w:tcW w:w="2835" w:type="dxa"/>
            <w:vAlign w:val="center"/>
          </w:tcPr>
          <w:p>
            <w:pPr>
              <w:pStyle w:val="14"/>
            </w:pPr>
            <w:r>
              <w:t>预计完成时间</w:t>
            </w:r>
          </w:p>
        </w:tc>
        <w:tc>
          <w:tcPr>
            <w:tcW w:w="2551" w:type="dxa"/>
            <w:vAlign w:val="center"/>
          </w:tcPr>
          <w:p>
            <w:pPr>
              <w:pStyle w:val="14"/>
            </w:pPr>
            <w:r>
              <w:t>2022年</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区级财政投入</w:t>
            </w:r>
          </w:p>
        </w:tc>
        <w:tc>
          <w:tcPr>
            <w:tcW w:w="2835" w:type="dxa"/>
            <w:vAlign w:val="center"/>
          </w:tcPr>
          <w:p>
            <w:pPr>
              <w:pStyle w:val="14"/>
            </w:pPr>
            <w:r>
              <w:t>区级财政投入</w:t>
            </w:r>
          </w:p>
        </w:tc>
        <w:tc>
          <w:tcPr>
            <w:tcW w:w="2551" w:type="dxa"/>
            <w:vAlign w:val="center"/>
          </w:tcPr>
          <w:p>
            <w:pPr>
              <w:pStyle w:val="14"/>
            </w:pPr>
            <w:r>
              <w:t>200万元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改善村居环境，提升村民生活水平</w:t>
            </w:r>
          </w:p>
        </w:tc>
        <w:tc>
          <w:tcPr>
            <w:tcW w:w="2835" w:type="dxa"/>
            <w:vAlign w:val="center"/>
          </w:tcPr>
          <w:p>
            <w:pPr>
              <w:pStyle w:val="14"/>
            </w:pPr>
            <w:r>
              <w:t>改善村居环境，提升村民生活水平</w:t>
            </w:r>
          </w:p>
        </w:tc>
        <w:tc>
          <w:tcPr>
            <w:tcW w:w="2551" w:type="dxa"/>
            <w:vAlign w:val="center"/>
          </w:tcPr>
          <w:p>
            <w:pPr>
              <w:pStyle w:val="14"/>
            </w:pPr>
            <w:r>
              <w:t>≥95百分比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村民满意度</w:t>
            </w:r>
          </w:p>
        </w:tc>
        <w:tc>
          <w:tcPr>
            <w:tcW w:w="2551" w:type="dxa"/>
            <w:vAlign w:val="center"/>
          </w:tcPr>
          <w:p>
            <w:pPr>
              <w:pStyle w:val="14"/>
            </w:pPr>
            <w:r>
              <w:t>≥95百分比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16、雨露计划教育补助绩效目标表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补助对象数量</w:t>
            </w:r>
          </w:p>
        </w:tc>
        <w:tc>
          <w:tcPr>
            <w:tcW w:w="2835" w:type="dxa"/>
            <w:vAlign w:val="center"/>
          </w:tcPr>
          <w:p>
            <w:pPr>
              <w:pStyle w:val="14"/>
            </w:pPr>
            <w:r>
              <w:t>完成补助拨付的补助对象数量</w:t>
            </w:r>
          </w:p>
        </w:tc>
        <w:tc>
          <w:tcPr>
            <w:tcW w:w="2551" w:type="dxa"/>
            <w:vAlign w:val="center"/>
          </w:tcPr>
          <w:p>
            <w:pPr>
              <w:pStyle w:val="14"/>
            </w:pPr>
            <w:r>
              <w:t>≥1人</w:t>
            </w:r>
          </w:p>
        </w:tc>
        <w:tc>
          <w:tcPr>
            <w:tcW w:w="2268" w:type="dxa"/>
            <w:vAlign w:val="center"/>
          </w:tcPr>
          <w:p>
            <w:pPr>
              <w:pStyle w:val="14"/>
            </w:pPr>
            <w:r>
              <w:t>信息系统数据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补助标准</w:t>
            </w:r>
          </w:p>
        </w:tc>
        <w:tc>
          <w:tcPr>
            <w:tcW w:w="2835" w:type="dxa"/>
            <w:vAlign w:val="center"/>
          </w:tcPr>
          <w:p>
            <w:pPr>
              <w:pStyle w:val="14"/>
            </w:pPr>
            <w:r>
              <w:t>平均每名补助对象每学期补助标准</w:t>
            </w:r>
          </w:p>
        </w:tc>
        <w:tc>
          <w:tcPr>
            <w:tcW w:w="2551" w:type="dxa"/>
            <w:vAlign w:val="center"/>
          </w:tcPr>
          <w:p>
            <w:pPr>
              <w:pStyle w:val="14"/>
            </w:pPr>
            <w:r>
              <w:t>≥1500元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补助拨付及时率</w:t>
            </w:r>
          </w:p>
        </w:tc>
        <w:tc>
          <w:tcPr>
            <w:tcW w:w="2551" w:type="dxa"/>
            <w:vAlign w:val="center"/>
          </w:tcPr>
          <w:p>
            <w:pPr>
              <w:pStyle w:val="14"/>
            </w:pPr>
            <w:r>
              <w:t>≥100百分比</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资金金额</w:t>
            </w:r>
          </w:p>
        </w:tc>
        <w:tc>
          <w:tcPr>
            <w:tcW w:w="2835" w:type="dxa"/>
            <w:vAlign w:val="center"/>
          </w:tcPr>
          <w:p>
            <w:pPr>
              <w:pStyle w:val="14"/>
            </w:pPr>
            <w:r>
              <w:t>财政衔接资金关联于该项目的资金金额</w:t>
            </w:r>
          </w:p>
        </w:tc>
        <w:tc>
          <w:tcPr>
            <w:tcW w:w="2551" w:type="dxa"/>
            <w:vAlign w:val="center"/>
          </w:tcPr>
          <w:p>
            <w:pPr>
              <w:pStyle w:val="14"/>
            </w:pPr>
            <w:r>
              <w:t>1万元</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比例</w:t>
            </w:r>
          </w:p>
        </w:tc>
        <w:tc>
          <w:tcPr>
            <w:tcW w:w="2835" w:type="dxa"/>
            <w:vAlign w:val="center"/>
          </w:tcPr>
          <w:p>
            <w:pPr>
              <w:pStyle w:val="14"/>
            </w:pPr>
            <w:r>
              <w:t>完成补助拨付的补助对象中参加职业教育的补助对象占全部补助对象的比例</w:t>
            </w:r>
          </w:p>
        </w:tc>
        <w:tc>
          <w:tcPr>
            <w:tcW w:w="2551" w:type="dxa"/>
            <w:vAlign w:val="center"/>
          </w:tcPr>
          <w:p>
            <w:pPr>
              <w:pStyle w:val="14"/>
            </w:pPr>
            <w:r>
              <w:t>≥90百分比</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补助对象所在脱贫户满意度</w:t>
            </w:r>
          </w:p>
        </w:tc>
        <w:tc>
          <w:tcPr>
            <w:tcW w:w="2835" w:type="dxa"/>
            <w:vAlign w:val="center"/>
          </w:tcPr>
          <w:p>
            <w:pPr>
              <w:pStyle w:val="14"/>
            </w:pPr>
            <w:r>
              <w:t>完成补助拨付的补助对象所在贫困户满意度</w:t>
            </w:r>
          </w:p>
        </w:tc>
        <w:tc>
          <w:tcPr>
            <w:tcW w:w="2551" w:type="dxa"/>
            <w:vAlign w:val="center"/>
          </w:tcPr>
          <w:p>
            <w:pPr>
              <w:pStyle w:val="14"/>
            </w:pPr>
            <w:r>
              <w:t>≥95百分比</w:t>
            </w:r>
          </w:p>
        </w:tc>
        <w:tc>
          <w:tcPr>
            <w:tcW w:w="2268" w:type="dxa"/>
            <w:vAlign w:val="center"/>
          </w:tcPr>
          <w:p>
            <w:pPr>
              <w:pStyle w:val="14"/>
            </w:pPr>
            <w:r>
              <w:t>实际调研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完成补助拨付的补助对象满意度</w:t>
            </w:r>
          </w:p>
        </w:tc>
        <w:tc>
          <w:tcPr>
            <w:tcW w:w="2551" w:type="dxa"/>
            <w:vAlign w:val="center"/>
          </w:tcPr>
          <w:p>
            <w:pPr>
              <w:pStyle w:val="14"/>
            </w:pPr>
            <w:r>
              <w:t>≥98百分比</w:t>
            </w:r>
          </w:p>
        </w:tc>
        <w:tc>
          <w:tcPr>
            <w:tcW w:w="2268" w:type="dxa"/>
            <w:vAlign w:val="center"/>
          </w:tcPr>
          <w:p>
            <w:pPr>
              <w:pStyle w:val="14"/>
            </w:pPr>
            <w:r>
              <w:t>实际调研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17、重大动物疫病防治资金绩效目标表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免疫密度</w:t>
            </w:r>
          </w:p>
        </w:tc>
        <w:tc>
          <w:tcPr>
            <w:tcW w:w="2835" w:type="dxa"/>
            <w:vAlign w:val="center"/>
          </w:tcPr>
          <w:p>
            <w:pPr>
              <w:pStyle w:val="14"/>
            </w:pPr>
            <w:r>
              <w:t>散养户免疫密度</w:t>
            </w:r>
          </w:p>
        </w:tc>
        <w:tc>
          <w:tcPr>
            <w:tcW w:w="2551" w:type="dxa"/>
            <w:vAlign w:val="center"/>
          </w:tcPr>
          <w:p>
            <w:pPr>
              <w:pStyle w:val="14"/>
            </w:pPr>
            <w:r>
              <w:t>≥90百分比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免疫密度</w:t>
            </w:r>
          </w:p>
        </w:tc>
        <w:tc>
          <w:tcPr>
            <w:tcW w:w="2835" w:type="dxa"/>
            <w:vAlign w:val="center"/>
          </w:tcPr>
          <w:p>
            <w:pPr>
              <w:pStyle w:val="14"/>
            </w:pPr>
            <w:r>
              <w:t>规模场免疫密度</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全区大消毒覆盖率</w:t>
            </w:r>
          </w:p>
        </w:tc>
        <w:tc>
          <w:tcPr>
            <w:tcW w:w="2835" w:type="dxa"/>
            <w:vAlign w:val="center"/>
          </w:tcPr>
          <w:p>
            <w:pPr>
              <w:pStyle w:val="14"/>
            </w:pPr>
            <w:r>
              <w:t>全区大消毒覆盖率</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抗体合格率</w:t>
            </w:r>
          </w:p>
        </w:tc>
        <w:tc>
          <w:tcPr>
            <w:tcW w:w="2835" w:type="dxa"/>
            <w:vAlign w:val="center"/>
          </w:tcPr>
          <w:p>
            <w:pPr>
              <w:pStyle w:val="14"/>
            </w:pPr>
            <w:r>
              <w:t>抗体合格率</w:t>
            </w:r>
          </w:p>
        </w:tc>
        <w:tc>
          <w:tcPr>
            <w:tcW w:w="2551" w:type="dxa"/>
            <w:vAlign w:val="center"/>
          </w:tcPr>
          <w:p>
            <w:pPr>
              <w:pStyle w:val="14"/>
            </w:pPr>
            <w:r>
              <w:t>≥85百分比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预计完成时间</w:t>
            </w:r>
          </w:p>
        </w:tc>
        <w:tc>
          <w:tcPr>
            <w:tcW w:w="2835" w:type="dxa"/>
            <w:vAlign w:val="center"/>
          </w:tcPr>
          <w:p>
            <w:pPr>
              <w:pStyle w:val="14"/>
            </w:pPr>
            <w:r>
              <w:t>预计完成时间</w:t>
            </w:r>
          </w:p>
        </w:tc>
        <w:tc>
          <w:tcPr>
            <w:tcW w:w="2551" w:type="dxa"/>
            <w:vAlign w:val="center"/>
          </w:tcPr>
          <w:p>
            <w:pPr>
              <w:pStyle w:val="14"/>
            </w:pPr>
            <w:r>
              <w:t>2022年</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区级财政投入</w:t>
            </w:r>
          </w:p>
        </w:tc>
        <w:tc>
          <w:tcPr>
            <w:tcW w:w="2835" w:type="dxa"/>
            <w:vAlign w:val="center"/>
          </w:tcPr>
          <w:p>
            <w:pPr>
              <w:pStyle w:val="14"/>
            </w:pPr>
            <w:r>
              <w:t>区级财政投入</w:t>
            </w:r>
          </w:p>
        </w:tc>
        <w:tc>
          <w:tcPr>
            <w:tcW w:w="2551" w:type="dxa"/>
            <w:vAlign w:val="center"/>
          </w:tcPr>
          <w:p>
            <w:pPr>
              <w:pStyle w:val="14"/>
            </w:pPr>
            <w:r>
              <w:t>6万元</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保证畜禽产品质量安全，为社会提高优质畜禽产品</w:t>
            </w:r>
          </w:p>
        </w:tc>
        <w:tc>
          <w:tcPr>
            <w:tcW w:w="2835" w:type="dxa"/>
            <w:vAlign w:val="center"/>
          </w:tcPr>
          <w:p>
            <w:pPr>
              <w:pStyle w:val="14"/>
            </w:pPr>
            <w:r>
              <w:t>保证畜禽产品质量安全，为社会提高优质畜禽产品</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保证养殖业持续、健康发展</w:t>
            </w:r>
          </w:p>
        </w:tc>
        <w:tc>
          <w:tcPr>
            <w:tcW w:w="2835" w:type="dxa"/>
            <w:vAlign w:val="center"/>
          </w:tcPr>
          <w:p>
            <w:pPr>
              <w:pStyle w:val="14"/>
            </w:pPr>
            <w:r>
              <w:t>保证养殖业持续、健康发展</w:t>
            </w:r>
          </w:p>
        </w:tc>
        <w:tc>
          <w:tcPr>
            <w:tcW w:w="2551" w:type="dxa"/>
            <w:vAlign w:val="center"/>
          </w:tcPr>
          <w:p>
            <w:pPr>
              <w:pStyle w:val="14"/>
            </w:pPr>
            <w:r>
              <w:t>≥100百分比</w:t>
            </w:r>
          </w:p>
        </w:tc>
        <w:tc>
          <w:tcPr>
            <w:tcW w:w="2268" w:type="dxa"/>
            <w:vAlign w:val="center"/>
          </w:tcPr>
          <w:p>
            <w:pPr>
              <w:pStyle w:val="14"/>
            </w:pPr>
            <w:r>
              <w:t>以前年度值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养殖户满意度</w:t>
            </w:r>
          </w:p>
        </w:tc>
        <w:tc>
          <w:tcPr>
            <w:tcW w:w="2551" w:type="dxa"/>
            <w:vAlign w:val="center"/>
          </w:tcPr>
          <w:p>
            <w:pPr>
              <w:pStyle w:val="14"/>
            </w:pPr>
            <w:r>
              <w:t>≥100百分比</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2022年，河北唐山芦台经济开发区农业农村局安排政府采购预算0.00万元。具体内容见下表。</w:t>
      </w:r>
    </w:p>
    <w:p>
      <w:pPr>
        <w:jc w:val="center"/>
      </w:pP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河北唐山芦台经济开发区农业农村局上年末固定资产金额为</w:t>
      </w:r>
      <w:r>
        <w:rPr>
          <w:rFonts w:hint="eastAsia" w:eastAsia="方正仿宋_GBK"/>
          <w:color w:val="000000"/>
          <w:sz w:val="28"/>
          <w:lang w:val="en-US" w:eastAsia="zh-CN"/>
        </w:rPr>
        <w:t>1984.45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河北唐山芦台经济开发区农业农村局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eastAsia" w:eastAsia="方正书宋_GBK"/>
                <w:lang w:val="en-US" w:eastAsia="zh-CN"/>
              </w:rPr>
            </w:pPr>
            <w:r>
              <w:rPr>
                <w:rFonts w:hint="eastAsia"/>
                <w:lang w:val="en-US" w:eastAsia="zh-CN"/>
              </w:rPr>
              <w:t>固定资产</w:t>
            </w:r>
          </w:p>
        </w:tc>
        <w:tc>
          <w:tcPr>
            <w:tcW w:w="4933" w:type="dxa"/>
            <w:vAlign w:val="center"/>
          </w:tcPr>
          <w:p>
            <w:pPr>
              <w:pStyle w:val="12"/>
            </w:pPr>
          </w:p>
        </w:tc>
        <w:tc>
          <w:tcPr>
            <w:tcW w:w="4933" w:type="dxa"/>
            <w:vAlign w:val="center"/>
          </w:tcPr>
          <w:p>
            <w:pPr>
              <w:pStyle w:val="12"/>
              <w:rPr>
                <w:rFonts w:hint="default" w:eastAsia="方正书宋_GBK"/>
                <w:lang w:val="en-US" w:eastAsia="zh-CN"/>
              </w:rPr>
            </w:pPr>
            <w:r>
              <w:rPr>
                <w:rFonts w:hint="eastAsia"/>
                <w:lang w:val="en-US" w:eastAsia="zh-CN"/>
              </w:rPr>
              <w:t>1984.45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default"/>
                <w:lang w:val="en-US" w:eastAsia="zh-CN"/>
              </w:rPr>
            </w:pPr>
            <w:r>
              <w:rPr>
                <w:rFonts w:hint="eastAsia"/>
                <w:lang w:val="en-US" w:eastAsia="zh-CN"/>
              </w:rPr>
              <w:t>一、房屋（平方米）</w:t>
            </w:r>
          </w:p>
        </w:tc>
        <w:tc>
          <w:tcPr>
            <w:tcW w:w="4933" w:type="dxa"/>
            <w:vAlign w:val="center"/>
          </w:tcPr>
          <w:p>
            <w:pPr>
              <w:pStyle w:val="12"/>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default"/>
                <w:lang w:val="en-US" w:eastAsia="zh-CN"/>
              </w:rPr>
            </w:pPr>
            <w:r>
              <w:rPr>
                <w:rFonts w:hint="eastAsia"/>
                <w:lang w:val="en-US" w:eastAsia="zh-CN"/>
              </w:rPr>
              <w:t>二、汽车（台、辆）</w:t>
            </w:r>
          </w:p>
        </w:tc>
        <w:tc>
          <w:tcPr>
            <w:tcW w:w="4933" w:type="dxa"/>
            <w:vAlign w:val="center"/>
          </w:tcPr>
          <w:p>
            <w:pPr>
              <w:pStyle w:val="12"/>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default"/>
                <w:lang w:val="en-US" w:eastAsia="zh-CN"/>
              </w:rPr>
            </w:pPr>
            <w:r>
              <w:rPr>
                <w:rFonts w:hint="eastAsia"/>
                <w:lang w:val="en-US" w:eastAsia="zh-CN"/>
              </w:rPr>
              <w:t>三、其他固定资产</w:t>
            </w:r>
          </w:p>
        </w:tc>
        <w:tc>
          <w:tcPr>
            <w:tcW w:w="4933" w:type="dxa"/>
            <w:vAlign w:val="center"/>
          </w:tcPr>
          <w:p>
            <w:pPr>
              <w:pStyle w:val="12"/>
              <w:rPr>
                <w:rFonts w:hint="default" w:eastAsia="方正书宋_GBK"/>
                <w:lang w:val="en-US" w:eastAsia="zh-CN"/>
              </w:rPr>
            </w:pPr>
            <w:r>
              <w:rPr>
                <w:rFonts w:hint="eastAsia"/>
                <w:lang w:val="en-US" w:eastAsia="zh-CN"/>
              </w:rPr>
              <w:t>157</w:t>
            </w:r>
          </w:p>
        </w:tc>
        <w:tc>
          <w:tcPr>
            <w:tcW w:w="4933" w:type="dxa"/>
            <w:vAlign w:val="center"/>
          </w:tcPr>
          <w:p>
            <w:pPr>
              <w:pStyle w:val="12"/>
              <w:rPr>
                <w:rFonts w:hint="default" w:eastAsia="方正书宋_GBK"/>
                <w:lang w:val="en-US" w:eastAsia="zh-CN"/>
              </w:rPr>
            </w:pPr>
            <w:r>
              <w:rPr>
                <w:rFonts w:hint="eastAsia"/>
                <w:lang w:val="en-US" w:eastAsia="zh-CN"/>
              </w:rPr>
              <w:t>1984.45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w:t>
      </w:r>
    </w:p>
    <w:p>
      <w:pPr>
        <w:spacing w:line="500" w:lineRule="exact"/>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2BC9C2-EF35-46AF-B60C-7637B708B4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714E8F7F-1E15-417F-B958-C985CAAF158A}"/>
  </w:font>
  <w:font w:name="方正小标宋_GBK">
    <w:altName w:val="Arial Unicode MS"/>
    <w:panose1 w:val="03000509000000000000"/>
    <w:charset w:val="86"/>
    <w:family w:val="script"/>
    <w:pitch w:val="default"/>
    <w:sig w:usb0="00000000" w:usb1="00000000" w:usb2="00000010" w:usb3="00000000" w:csb0="00040000" w:csb1="00000000"/>
    <w:embedRegular r:id="rId3" w:fontKey="{B67B640D-7EE4-4E4A-8C67-30DD4E8D7CBB}"/>
  </w:font>
  <w:font w:name="方正书宋_GBK">
    <w:altName w:val="Arial Unicode MS"/>
    <w:panose1 w:val="00000000000000000000"/>
    <w:charset w:val="00"/>
    <w:family w:val="auto"/>
    <w:pitch w:val="default"/>
    <w:sig w:usb0="00000000" w:usb1="00000000" w:usb2="00000000" w:usb3="00000000" w:csb0="00000000" w:csb1="00000000"/>
    <w:embedRegular r:id="rId4" w:fontKey="{FBB993BC-8D81-4788-B3DC-AEF867CF90C1}"/>
  </w:font>
  <w:font w:name="方正楷体_GBK">
    <w:altName w:val="Arial Unicode MS"/>
    <w:panose1 w:val="00000000000000000000"/>
    <w:charset w:val="00"/>
    <w:family w:val="auto"/>
    <w:pitch w:val="default"/>
    <w:sig w:usb0="00000000" w:usb1="00000000" w:usb2="00000000" w:usb3="00000000" w:csb0="00000000" w:csb1="00000000"/>
    <w:embedRegular r:id="rId5" w:fontKey="{7B662A11-A372-4D99-BEF5-B44558CD1EA3}"/>
  </w:font>
  <w:font w:name="仿宋_GB2312">
    <w:panose1 w:val="02010609030101010101"/>
    <w:charset w:val="86"/>
    <w:family w:val="modern"/>
    <w:pitch w:val="default"/>
    <w:sig w:usb0="00000001" w:usb1="080E0000" w:usb2="00000000" w:usb3="00000000" w:csb0="00040000" w:csb1="00000000"/>
    <w:embedRegular r:id="rId6" w:fontKey="{F93767BF-7E34-4FC8-B381-A4FD36DD8197}"/>
  </w:font>
  <w:font w:name="方正仿宋简体">
    <w:altName w:val="Arial Unicode MS"/>
    <w:panose1 w:val="03000509000000000000"/>
    <w:charset w:val="86"/>
    <w:family w:val="auto"/>
    <w:pitch w:val="default"/>
    <w:sig w:usb0="00000000" w:usb1="00000000" w:usb2="00000000" w:usb3="00000000" w:csb0="00040000" w:csb1="00000000"/>
    <w:embedRegular r:id="rId7" w:fontKey="{5D9A9B68-F90C-4D97-B8EE-53E38B6CC626}"/>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D37550"/>
    <w:rsid w:val="007B3F4B"/>
    <w:rsid w:val="00824923"/>
    <w:rsid w:val="00D37550"/>
    <w:rsid w:val="00F24D02"/>
    <w:rsid w:val="08704B02"/>
    <w:rsid w:val="09884998"/>
    <w:rsid w:val="152B1038"/>
    <w:rsid w:val="24C51E22"/>
    <w:rsid w:val="3E2B1188"/>
    <w:rsid w:val="51E654CB"/>
    <w:rsid w:val="525D21A2"/>
    <w:rsid w:val="5F16681B"/>
    <w:rsid w:val="721B6224"/>
    <w:rsid w:val="7B6E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1">
    <w:name w:val="font31"/>
    <w:basedOn w:val="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2022-02-24T16:38:56Z</dcterms:created>
  <dcterms:modified xsi:type="dcterms:W3CDTF">2022-02-24T08:38:56Z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2022-02-24T16:38:23Z</dcterms:created>
  <dcterms:modified xsi:type="dcterms:W3CDTF">2022-02-24T08:38:23Z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2022-02-24T16:38:48Z</dcterms:created>
  <dcterms:modified xsi:type="dcterms:W3CDTF">2022-02-24T08:38:48Z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2022-02-24T16:38:29Z</dcterms:created>
  <dcterms:modified xsi:type="dcterms:W3CDTF">2022-02-24T08:38:29Z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2022-02-24T16:38:49Z</dcterms:created>
  <dcterms:modified xsi:type="dcterms:W3CDTF">2022-02-24T08:38:49Z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2022-02-24T16:38:54Z</dcterms:created>
  <dcterms:modified xsi:type="dcterms:W3CDTF">2022-02-24T08:38:54Z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2022-02-24T16:38:25Z</dcterms:created>
  <dcterms:modified xsi:type="dcterms:W3CDTF">2022-02-24T08:38:25Z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2022-02-24T16:39:13Z</dcterms:created>
  <dcterms:modified xsi:type="dcterms:W3CDTF">2022-02-24T08:39:13Z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2022-02-24T16:38:58Z</dcterms:created>
  <dcterms:modified xsi:type="dcterms:W3CDTF">2022-02-24T08:38:58Z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2022-02-24T16:38:16Z</dcterms:created>
  <dcterms:modified xsi:type="dcterms:W3CDTF">2022-02-24T08:38:16Z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2022-02-24T16:39:22Z</dcterms:created>
  <dcterms:modified xsi:type="dcterms:W3CDTF">2022-02-24T08:39:22Z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2022-02-24T16:38:48Z</dcterms:created>
  <dcterms:modified xsi:type="dcterms:W3CDTF">2022-02-24T08:38:48Z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2022-02-24T16:38:39Z</dcterms:created>
  <dcterms:modified xsi:type="dcterms:W3CDTF">2022-02-24T08:38:39Z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2022-02-24T16:38:28Z</dcterms:created>
  <dcterms:modified xsi:type="dcterms:W3CDTF">2022-02-24T08:38:28Z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2022-02-24T16:38:18Z</dcterms:created>
  <dcterms:modified xsi:type="dcterms:W3CDTF">2022-02-24T08:38:18Z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2022-02-24T16:38:17Z</dcterms:created>
  <dcterms:modified xsi:type="dcterms:W3CDTF">2022-02-24T08:38:17Z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2022-02-24T16:39:02Z</dcterms:created>
  <dcterms:modified xsi:type="dcterms:W3CDTF">2022-02-24T08:39:02Z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2022-02-24T16:38:59Z</dcterms:created>
  <dcterms:modified xsi:type="dcterms:W3CDTF">2022-02-24T08:38:59Z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2022-02-24T16:38:52Z</dcterms:created>
  <dcterms:modified xsi:type="dcterms:W3CDTF">2022-02-24T08:38:52Z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2022-02-24T16:38:50Z</dcterms:created>
  <dcterms:modified xsi:type="dcterms:W3CDTF">2022-02-24T08:38:50Z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2022-02-24T16:38:51Z</dcterms:created>
  <dcterms:modified xsi:type="dcterms:W3CDTF">2022-02-24T08:38:51Z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2022-02-24T16:38:15Z</dcterms:created>
  <dcterms:modified xsi:type="dcterms:W3CDTF">2022-02-24T08:38:15Z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2022-02-24T16:38:15Z</dcterms:created>
  <dcterms:modified xsi:type="dcterms:W3CDTF">2022-02-24T08:38:15Z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2022-02-24T16:38:22Z</dcterms:created>
  <dcterms:modified xsi:type="dcterms:W3CDTF">2022-02-24T08:38:22Z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2022-02-24T16:38:59Z</dcterms:created>
  <dcterms:modified xsi:type="dcterms:W3CDTF">2022-02-24T08:38:59Z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2022-02-24T16:38:58Z</dcterms:created>
  <dcterms:modified xsi:type="dcterms:W3CDTF">2022-02-24T08:38:58Z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2022-02-24T16:38:56Z</dcterms:created>
  <dcterms:modified xsi:type="dcterms:W3CDTF">2022-02-24T08:38:56Z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2022-02-24T16:38:27Z</dcterms:created>
  <dcterms:modified xsi:type="dcterms:W3CDTF">2022-02-24T08:38:27Z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2022-02-24T16:38:18Z</dcterms:created>
  <dcterms:modified xsi:type="dcterms:W3CDTF">2022-02-24T08:38:18Z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2022-02-24T16:38:53Z</dcterms:created>
  <dcterms:modified xsi:type="dcterms:W3CDTF">2022-02-24T08:38:53Z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2022-02-24T16:38:54Z</dcterms:created>
  <dcterms:modified xsi:type="dcterms:W3CDTF">2022-02-24T08:38:54Z</dcterms:modified>
</cp:coreProperties>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2022-02-24T16:39:20Z</dcterms:created>
  <dcterms:modified xsi:type="dcterms:W3CDTF">2022-02-24T08:39:20Z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2022-02-24T16:38:27Z</dcterms:created>
  <dcterms:modified xsi:type="dcterms:W3CDTF">2022-02-24T08:38:27Z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2022-02-24T16:38:07Z</dcterms:created>
  <dcterms:modified xsi:type="dcterms:W3CDTF">2022-02-24T08:38:07Z</dcterms:modified>
</cp:coreProperties>
</file>

<file path=customXml/itemProps1.xml><?xml version="1.0" encoding="utf-8"?>
<ds:datastoreItem xmlns:ds="http://schemas.openxmlformats.org/officeDocument/2006/customXml" ds:itemID="{3A32B0D4-54B4-440C-8D86-BFCD7CC6C2F5}">
  <ds:schemaRefs/>
</ds:datastoreItem>
</file>

<file path=customXml/itemProps10.xml><?xml version="1.0" encoding="utf-8"?>
<ds:datastoreItem xmlns:ds="http://schemas.openxmlformats.org/officeDocument/2006/customXml" ds:itemID="{7F6D38F5-0943-42F4-A58D-F1F3FDB7A651}">
  <ds:schemaRefs/>
</ds:datastoreItem>
</file>

<file path=customXml/itemProps11.xml><?xml version="1.0" encoding="utf-8"?>
<ds:datastoreItem xmlns:ds="http://schemas.openxmlformats.org/officeDocument/2006/customXml" ds:itemID="{3A10C90D-405E-41BE-9133-33A698BCE86E}">
  <ds:schemaRefs/>
</ds:datastoreItem>
</file>

<file path=customXml/itemProps12.xml><?xml version="1.0" encoding="utf-8"?>
<ds:datastoreItem xmlns:ds="http://schemas.openxmlformats.org/officeDocument/2006/customXml" ds:itemID="{8B2EBDF1-72A1-4E9B-A4A7-614D98FA835D}">
  <ds:schemaRefs/>
</ds:datastoreItem>
</file>

<file path=customXml/itemProps13.xml><?xml version="1.0" encoding="utf-8"?>
<ds:datastoreItem xmlns:ds="http://schemas.openxmlformats.org/officeDocument/2006/customXml" ds:itemID="{FDDE86DB-0079-4ECF-B046-9E36696EB3D1}">
  <ds:schemaRefs/>
</ds:datastoreItem>
</file>

<file path=customXml/itemProps14.xml><?xml version="1.0" encoding="utf-8"?>
<ds:datastoreItem xmlns:ds="http://schemas.openxmlformats.org/officeDocument/2006/customXml" ds:itemID="{450B5558-1BA8-4A3B-834C-A8C41B7F50F5}">
  <ds:schemaRefs/>
</ds:datastoreItem>
</file>

<file path=customXml/itemProps15.xml><?xml version="1.0" encoding="utf-8"?>
<ds:datastoreItem xmlns:ds="http://schemas.openxmlformats.org/officeDocument/2006/customXml" ds:itemID="{DB41BF09-1EFA-4D29-A543-FEFC62724C55}">
  <ds:schemaRefs/>
</ds:datastoreItem>
</file>

<file path=customXml/itemProps16.xml><?xml version="1.0" encoding="utf-8"?>
<ds:datastoreItem xmlns:ds="http://schemas.openxmlformats.org/officeDocument/2006/customXml" ds:itemID="{80DD39C5-0423-4CB6-9D23-828830EB974A}">
  <ds:schemaRefs/>
</ds:datastoreItem>
</file>

<file path=customXml/itemProps17.xml><?xml version="1.0" encoding="utf-8"?>
<ds:datastoreItem xmlns:ds="http://schemas.openxmlformats.org/officeDocument/2006/customXml" ds:itemID="{163F4AAA-062C-4A87-ABDF-C1DEB20C331D}">
  <ds:schemaRefs/>
</ds:datastoreItem>
</file>

<file path=customXml/itemProps18.xml><?xml version="1.0" encoding="utf-8"?>
<ds:datastoreItem xmlns:ds="http://schemas.openxmlformats.org/officeDocument/2006/customXml" ds:itemID="{80F23D0E-2BA0-4161-AC13-6E05BD0E8E84}">
  <ds:schemaRefs/>
</ds:datastoreItem>
</file>

<file path=customXml/itemProps19.xml><?xml version="1.0" encoding="utf-8"?>
<ds:datastoreItem xmlns:ds="http://schemas.openxmlformats.org/officeDocument/2006/customXml" ds:itemID="{AB361806-D585-4445-BE93-9D8F10947687}">
  <ds:schemaRefs/>
</ds:datastoreItem>
</file>

<file path=customXml/itemProps2.xml><?xml version="1.0" encoding="utf-8"?>
<ds:datastoreItem xmlns:ds="http://schemas.openxmlformats.org/officeDocument/2006/customXml" ds:itemID="{CA657387-8E0D-4DDF-B474-802E6A198768}">
  <ds:schemaRefs/>
</ds:datastoreItem>
</file>

<file path=customXml/itemProps20.xml><?xml version="1.0" encoding="utf-8"?>
<ds:datastoreItem xmlns:ds="http://schemas.openxmlformats.org/officeDocument/2006/customXml" ds:itemID="{A06C7E03-EFC0-4218-9CA6-0DDAD6D0AA26}">
  <ds:schemaRefs/>
</ds:datastoreItem>
</file>

<file path=customXml/itemProps21.xml><?xml version="1.0" encoding="utf-8"?>
<ds:datastoreItem xmlns:ds="http://schemas.openxmlformats.org/officeDocument/2006/customXml" ds:itemID="{B3FBECD8-A57F-4FC8-8FD9-0D9886D73106}">
  <ds:schemaRefs/>
</ds:datastoreItem>
</file>

<file path=customXml/itemProps22.xml><?xml version="1.0" encoding="utf-8"?>
<ds:datastoreItem xmlns:ds="http://schemas.openxmlformats.org/officeDocument/2006/customXml" ds:itemID="{98212E97-365F-4885-8EE1-70AD3C9EC811}">
  <ds:schemaRefs/>
</ds:datastoreItem>
</file>

<file path=customXml/itemProps23.xml><?xml version="1.0" encoding="utf-8"?>
<ds:datastoreItem xmlns:ds="http://schemas.openxmlformats.org/officeDocument/2006/customXml" ds:itemID="{DF146C4A-47A8-41F0-B0DA-0930321FC7CB}">
  <ds:schemaRefs/>
</ds:datastoreItem>
</file>

<file path=customXml/itemProps24.xml><?xml version="1.0" encoding="utf-8"?>
<ds:datastoreItem xmlns:ds="http://schemas.openxmlformats.org/officeDocument/2006/customXml" ds:itemID="{DDF2F585-3889-44C0-A0E4-5DDDFD3E7647}">
  <ds:schemaRefs/>
</ds:datastoreItem>
</file>

<file path=customXml/itemProps25.xml><?xml version="1.0" encoding="utf-8"?>
<ds:datastoreItem xmlns:ds="http://schemas.openxmlformats.org/officeDocument/2006/customXml" ds:itemID="{DE8DD4AD-77B6-4A06-B071-329AEF1F3DE8}">
  <ds:schemaRefs/>
</ds:datastoreItem>
</file>

<file path=customXml/itemProps26.xml><?xml version="1.0" encoding="utf-8"?>
<ds:datastoreItem xmlns:ds="http://schemas.openxmlformats.org/officeDocument/2006/customXml" ds:itemID="{396A649A-346A-4863-B062-0A429AB8B96B}">
  <ds:schemaRefs/>
</ds:datastoreItem>
</file>

<file path=customXml/itemProps27.xml><?xml version="1.0" encoding="utf-8"?>
<ds:datastoreItem xmlns:ds="http://schemas.openxmlformats.org/officeDocument/2006/customXml" ds:itemID="{EB584FE8-B3EC-4E80-97D3-5F42AFA17190}">
  <ds:schemaRefs/>
</ds:datastoreItem>
</file>

<file path=customXml/itemProps28.xml><?xml version="1.0" encoding="utf-8"?>
<ds:datastoreItem xmlns:ds="http://schemas.openxmlformats.org/officeDocument/2006/customXml" ds:itemID="{A063DD0F-2F39-4AA0-89D1-B5EBE1A5593C}">
  <ds:schemaRefs/>
</ds:datastoreItem>
</file>

<file path=customXml/itemProps29.xml><?xml version="1.0" encoding="utf-8"?>
<ds:datastoreItem xmlns:ds="http://schemas.openxmlformats.org/officeDocument/2006/customXml" ds:itemID="{61E66928-A134-426E-8170-130B11F255CF}">
  <ds:schemaRefs/>
</ds:datastoreItem>
</file>

<file path=customXml/itemProps3.xml><?xml version="1.0" encoding="utf-8"?>
<ds:datastoreItem xmlns:ds="http://schemas.openxmlformats.org/officeDocument/2006/customXml" ds:itemID="{BA102EA7-51A2-42F8-9027-E80611C6A132}">
  <ds:schemaRefs/>
</ds:datastoreItem>
</file>

<file path=customXml/itemProps30.xml><?xml version="1.0" encoding="utf-8"?>
<ds:datastoreItem xmlns:ds="http://schemas.openxmlformats.org/officeDocument/2006/customXml" ds:itemID="{15C54DB3-7A02-415C-9875-BBC2AA9CE2FB}">
  <ds:schemaRefs/>
</ds:datastoreItem>
</file>

<file path=customXml/itemProps31.xml><?xml version="1.0" encoding="utf-8"?>
<ds:datastoreItem xmlns:ds="http://schemas.openxmlformats.org/officeDocument/2006/customXml" ds:itemID="{F20C125B-2BBB-412B-873E-E5F14CC566A8}">
  <ds:schemaRefs/>
</ds:datastoreItem>
</file>

<file path=customXml/itemProps32.xml><?xml version="1.0" encoding="utf-8"?>
<ds:datastoreItem xmlns:ds="http://schemas.openxmlformats.org/officeDocument/2006/customXml" ds:itemID="{0047ED48-B8B0-4019-8688-8783E358B87E}">
  <ds:schemaRefs/>
</ds:datastoreItem>
</file>

<file path=customXml/itemProps33.xml><?xml version="1.0" encoding="utf-8"?>
<ds:datastoreItem xmlns:ds="http://schemas.openxmlformats.org/officeDocument/2006/customXml" ds:itemID="{693C023F-5365-4781-905A-B151743101E3}">
  <ds:schemaRefs/>
</ds:datastoreItem>
</file>

<file path=customXml/itemProps34.xml><?xml version="1.0" encoding="utf-8"?>
<ds:datastoreItem xmlns:ds="http://schemas.openxmlformats.org/officeDocument/2006/customXml" ds:itemID="{A9B68827-3A6C-487D-B124-91C860C25ED5}">
  <ds:schemaRefs/>
</ds:datastoreItem>
</file>

<file path=customXml/itemProps35.xml><?xml version="1.0" encoding="utf-8"?>
<ds:datastoreItem xmlns:ds="http://schemas.openxmlformats.org/officeDocument/2006/customXml" ds:itemID="{72A6769C-482F-415C-B288-21B32E9D851E}">
  <ds:schemaRefs/>
</ds:datastoreItem>
</file>

<file path=customXml/itemProps36.xml><?xml version="1.0" encoding="utf-8"?>
<ds:datastoreItem xmlns:ds="http://schemas.openxmlformats.org/officeDocument/2006/customXml" ds:itemID="{78A46E44-D5E4-400E-8307-EF3C2BDC3982}">
  <ds:schemaRefs/>
</ds:datastoreItem>
</file>

<file path=customXml/itemProps37.xml><?xml version="1.0" encoding="utf-8"?>
<ds:datastoreItem xmlns:ds="http://schemas.openxmlformats.org/officeDocument/2006/customXml" ds:itemID="{A0453A19-913E-42A4-9D0D-D4BAA2216A09}">
  <ds:schemaRefs/>
</ds:datastoreItem>
</file>

<file path=customXml/itemProps38.xml><?xml version="1.0" encoding="utf-8"?>
<ds:datastoreItem xmlns:ds="http://schemas.openxmlformats.org/officeDocument/2006/customXml" ds:itemID="{F8E36CEE-EEE0-42C9-98BA-C8CCE31D5CCE}">
  <ds:schemaRefs/>
</ds:datastoreItem>
</file>

<file path=customXml/itemProps39.xml><?xml version="1.0" encoding="utf-8"?>
<ds:datastoreItem xmlns:ds="http://schemas.openxmlformats.org/officeDocument/2006/customXml" ds:itemID="{ADD7D99D-3577-4D8C-BEAB-878A3084258B}">
  <ds:schemaRefs/>
</ds:datastoreItem>
</file>

<file path=customXml/itemProps4.xml><?xml version="1.0" encoding="utf-8"?>
<ds:datastoreItem xmlns:ds="http://schemas.openxmlformats.org/officeDocument/2006/customXml" ds:itemID="{72BA9F3B-4A7F-4E57-BA76-F32C4638462A}">
  <ds:schemaRefs/>
</ds:datastoreItem>
</file>

<file path=customXml/itemProps40.xml><?xml version="1.0" encoding="utf-8"?>
<ds:datastoreItem xmlns:ds="http://schemas.openxmlformats.org/officeDocument/2006/customXml" ds:itemID="{538906E1-EAAC-4752-8E7A-86437286E603}">
  <ds:schemaRefs/>
</ds:datastoreItem>
</file>

<file path=customXml/itemProps41.xml><?xml version="1.0" encoding="utf-8"?>
<ds:datastoreItem xmlns:ds="http://schemas.openxmlformats.org/officeDocument/2006/customXml" ds:itemID="{F3F0D842-B18A-434E-BD7F-85E6FBA85B5F}">
  <ds:schemaRefs/>
</ds:datastoreItem>
</file>

<file path=customXml/itemProps42.xml><?xml version="1.0" encoding="utf-8"?>
<ds:datastoreItem xmlns:ds="http://schemas.openxmlformats.org/officeDocument/2006/customXml" ds:itemID="{231B0AF8-758D-497A-8C86-E6F8F3254943}">
  <ds:schemaRefs/>
</ds:datastoreItem>
</file>

<file path=customXml/itemProps43.xml><?xml version="1.0" encoding="utf-8"?>
<ds:datastoreItem xmlns:ds="http://schemas.openxmlformats.org/officeDocument/2006/customXml" ds:itemID="{D81C2ED3-66F8-4B96-8128-AEB6687C07CD}">
  <ds:schemaRefs/>
</ds:datastoreItem>
</file>

<file path=customXml/itemProps44.xml><?xml version="1.0" encoding="utf-8"?>
<ds:datastoreItem xmlns:ds="http://schemas.openxmlformats.org/officeDocument/2006/customXml" ds:itemID="{9ABD2785-0258-4531-A294-6D96D9AB13CF}">
  <ds:schemaRefs/>
</ds:datastoreItem>
</file>

<file path=customXml/itemProps45.xml><?xml version="1.0" encoding="utf-8"?>
<ds:datastoreItem xmlns:ds="http://schemas.openxmlformats.org/officeDocument/2006/customXml" ds:itemID="{F9B0BBF6-0110-4B4E-94B2-18E2144F585E}">
  <ds:schemaRefs/>
</ds:datastoreItem>
</file>

<file path=customXml/itemProps46.xml><?xml version="1.0" encoding="utf-8"?>
<ds:datastoreItem xmlns:ds="http://schemas.openxmlformats.org/officeDocument/2006/customXml" ds:itemID="{6F7F7754-E72E-47BA-A888-164292C2A6E7}">
  <ds:schemaRefs/>
</ds:datastoreItem>
</file>

<file path=customXml/itemProps47.xml><?xml version="1.0" encoding="utf-8"?>
<ds:datastoreItem xmlns:ds="http://schemas.openxmlformats.org/officeDocument/2006/customXml" ds:itemID="{EE75342A-62F6-4C3F-94CA-A85CF9718478}">
  <ds:schemaRefs/>
</ds:datastoreItem>
</file>

<file path=customXml/itemProps48.xml><?xml version="1.0" encoding="utf-8"?>
<ds:datastoreItem xmlns:ds="http://schemas.openxmlformats.org/officeDocument/2006/customXml" ds:itemID="{BE3BF261-38C3-4754-8115-7371B5E1159A}">
  <ds:schemaRefs/>
</ds:datastoreItem>
</file>

<file path=customXml/itemProps49.xml><?xml version="1.0" encoding="utf-8"?>
<ds:datastoreItem xmlns:ds="http://schemas.openxmlformats.org/officeDocument/2006/customXml" ds:itemID="{F9A3093E-B6BC-4F43-B98B-6120C3CDED93}">
  <ds:schemaRefs/>
</ds:datastoreItem>
</file>

<file path=customXml/itemProps5.xml><?xml version="1.0" encoding="utf-8"?>
<ds:datastoreItem xmlns:ds="http://schemas.openxmlformats.org/officeDocument/2006/customXml" ds:itemID="{59E2A62B-A78A-46B9-89CC-5F91D44A26CB}">
  <ds:schemaRefs/>
</ds:datastoreItem>
</file>

<file path=customXml/itemProps50.xml><?xml version="1.0" encoding="utf-8"?>
<ds:datastoreItem xmlns:ds="http://schemas.openxmlformats.org/officeDocument/2006/customXml" ds:itemID="{188959B8-D87D-43DF-B1AF-07E3693F03DA}">
  <ds:schemaRefs/>
</ds:datastoreItem>
</file>

<file path=customXml/itemProps51.xml><?xml version="1.0" encoding="utf-8"?>
<ds:datastoreItem xmlns:ds="http://schemas.openxmlformats.org/officeDocument/2006/customXml" ds:itemID="{4D3D8315-A388-4F50-942B-E3F97C77B95A}">
  <ds:schemaRefs/>
</ds:datastoreItem>
</file>

<file path=customXml/itemProps52.xml><?xml version="1.0" encoding="utf-8"?>
<ds:datastoreItem xmlns:ds="http://schemas.openxmlformats.org/officeDocument/2006/customXml" ds:itemID="{FBA75E1C-A581-4525-AFD2-EB4809BE26C8}">
  <ds:schemaRefs/>
</ds:datastoreItem>
</file>

<file path=customXml/itemProps53.xml><?xml version="1.0" encoding="utf-8"?>
<ds:datastoreItem xmlns:ds="http://schemas.openxmlformats.org/officeDocument/2006/customXml" ds:itemID="{4CFEEB73-A2A3-4F37-9FE9-1AF55F871A7C}">
  <ds:schemaRefs/>
</ds:datastoreItem>
</file>

<file path=customXml/itemProps54.xml><?xml version="1.0" encoding="utf-8"?>
<ds:datastoreItem xmlns:ds="http://schemas.openxmlformats.org/officeDocument/2006/customXml" ds:itemID="{4E661908-D16E-4AFD-95EF-CCCA9E375919}">
  <ds:schemaRefs/>
</ds:datastoreItem>
</file>

<file path=customXml/itemProps55.xml><?xml version="1.0" encoding="utf-8"?>
<ds:datastoreItem xmlns:ds="http://schemas.openxmlformats.org/officeDocument/2006/customXml" ds:itemID="{9EBBFDA6-DB87-45C0-887E-F604B9187235}">
  <ds:schemaRefs/>
</ds:datastoreItem>
</file>

<file path=customXml/itemProps56.xml><?xml version="1.0" encoding="utf-8"?>
<ds:datastoreItem xmlns:ds="http://schemas.openxmlformats.org/officeDocument/2006/customXml" ds:itemID="{8497795B-2713-4D0C-83F8-2B6DAF526874}">
  <ds:schemaRefs/>
</ds:datastoreItem>
</file>

<file path=customXml/itemProps57.xml><?xml version="1.0" encoding="utf-8"?>
<ds:datastoreItem xmlns:ds="http://schemas.openxmlformats.org/officeDocument/2006/customXml" ds:itemID="{B5778E21-8DF5-4906-BDE4-44D341330D3B}">
  <ds:schemaRefs/>
</ds:datastoreItem>
</file>

<file path=customXml/itemProps58.xml><?xml version="1.0" encoding="utf-8"?>
<ds:datastoreItem xmlns:ds="http://schemas.openxmlformats.org/officeDocument/2006/customXml" ds:itemID="{46F1B8E7-F066-4A18-8A78-2D89F578B147}">
  <ds:schemaRefs/>
</ds:datastoreItem>
</file>

<file path=customXml/itemProps59.xml><?xml version="1.0" encoding="utf-8"?>
<ds:datastoreItem xmlns:ds="http://schemas.openxmlformats.org/officeDocument/2006/customXml" ds:itemID="{FCAE7949-AADA-4742-897D-B1DE6D547AFD}">
  <ds:schemaRefs/>
</ds:datastoreItem>
</file>

<file path=customXml/itemProps6.xml><?xml version="1.0" encoding="utf-8"?>
<ds:datastoreItem xmlns:ds="http://schemas.openxmlformats.org/officeDocument/2006/customXml" ds:itemID="{AC8C1F9A-87B6-4801-80D6-95D9C12FA9F7}">
  <ds:schemaRefs/>
</ds:datastoreItem>
</file>

<file path=customXml/itemProps60.xml><?xml version="1.0" encoding="utf-8"?>
<ds:datastoreItem xmlns:ds="http://schemas.openxmlformats.org/officeDocument/2006/customXml" ds:itemID="{1B20C1A2-B813-47B9-9CCB-0F5F48205AC5}">
  <ds:schemaRefs/>
</ds:datastoreItem>
</file>

<file path=customXml/itemProps61.xml><?xml version="1.0" encoding="utf-8"?>
<ds:datastoreItem xmlns:ds="http://schemas.openxmlformats.org/officeDocument/2006/customXml" ds:itemID="{4202FF00-ABAF-4575-92A7-09B557EA7ABB}">
  <ds:schemaRefs/>
</ds:datastoreItem>
</file>

<file path=customXml/itemProps62.xml><?xml version="1.0" encoding="utf-8"?>
<ds:datastoreItem xmlns:ds="http://schemas.openxmlformats.org/officeDocument/2006/customXml" ds:itemID="{B2DF36B9-B59B-48B8-B02A-F631499F32D9}">
  <ds:schemaRefs/>
</ds:datastoreItem>
</file>

<file path=customXml/itemProps63.xml><?xml version="1.0" encoding="utf-8"?>
<ds:datastoreItem xmlns:ds="http://schemas.openxmlformats.org/officeDocument/2006/customXml" ds:itemID="{01E97FA1-04EC-49CE-818E-B669BE039027}">
  <ds:schemaRefs/>
</ds:datastoreItem>
</file>

<file path=customXml/itemProps64.xml><?xml version="1.0" encoding="utf-8"?>
<ds:datastoreItem xmlns:ds="http://schemas.openxmlformats.org/officeDocument/2006/customXml" ds:itemID="{990AAA54-54F6-4E68-8D8B-FC1103C5BCAB}">
  <ds:schemaRefs/>
</ds:datastoreItem>
</file>

<file path=customXml/itemProps65.xml><?xml version="1.0" encoding="utf-8"?>
<ds:datastoreItem xmlns:ds="http://schemas.openxmlformats.org/officeDocument/2006/customXml" ds:itemID="{43CE7A77-9EA1-4698-B9DD-52042F9D3791}">
  <ds:schemaRefs/>
</ds:datastoreItem>
</file>

<file path=customXml/itemProps66.xml><?xml version="1.0" encoding="utf-8"?>
<ds:datastoreItem xmlns:ds="http://schemas.openxmlformats.org/officeDocument/2006/customXml" ds:itemID="{4C6BC9D6-9640-4890-A1D9-212C56C6D25D}">
  <ds:schemaRefs/>
</ds:datastoreItem>
</file>

<file path=customXml/itemProps67.xml><?xml version="1.0" encoding="utf-8"?>
<ds:datastoreItem xmlns:ds="http://schemas.openxmlformats.org/officeDocument/2006/customXml" ds:itemID="{C04AE96D-6BE2-4038-8E5C-62292741BE07}">
  <ds:schemaRefs/>
</ds:datastoreItem>
</file>

<file path=customXml/itemProps68.xml><?xml version="1.0" encoding="utf-8"?>
<ds:datastoreItem xmlns:ds="http://schemas.openxmlformats.org/officeDocument/2006/customXml" ds:itemID="{EC5246FE-19A2-4720-8C68-634C917CF61C}">
  <ds:schemaRefs/>
</ds:datastoreItem>
</file>

<file path=customXml/itemProps69.xml><?xml version="1.0" encoding="utf-8"?>
<ds:datastoreItem xmlns:ds="http://schemas.openxmlformats.org/officeDocument/2006/customXml" ds:itemID="{B1278828-050E-4DE4-988B-4FF281EBA099}">
  <ds:schemaRefs/>
</ds:datastoreItem>
</file>

<file path=customXml/itemProps7.xml><?xml version="1.0" encoding="utf-8"?>
<ds:datastoreItem xmlns:ds="http://schemas.openxmlformats.org/officeDocument/2006/customXml" ds:itemID="{3E4517D3-F0F8-489E-8050-F19AE8F35064}">
  <ds:schemaRefs/>
</ds:datastoreItem>
</file>

<file path=customXml/itemProps70.xml><?xml version="1.0" encoding="utf-8"?>
<ds:datastoreItem xmlns:ds="http://schemas.openxmlformats.org/officeDocument/2006/customXml" ds:itemID="{CAADC8E9-32CB-4EDE-A4DA-72B5B756B3FF}">
  <ds:schemaRefs/>
</ds:datastoreItem>
</file>

<file path=customXml/itemProps71.xml><?xml version="1.0" encoding="utf-8"?>
<ds:datastoreItem xmlns:ds="http://schemas.openxmlformats.org/officeDocument/2006/customXml" ds:itemID="{E273666B-BFA8-4A24-8AAA-8D45210A5303}">
  <ds:schemaRefs/>
</ds:datastoreItem>
</file>

<file path=customXml/itemProps72.xml><?xml version="1.0" encoding="utf-8"?>
<ds:datastoreItem xmlns:ds="http://schemas.openxmlformats.org/officeDocument/2006/customXml" ds:itemID="{3242741F-2BFB-454D-ADC9-AF1C088036CA}">
  <ds:schemaRefs/>
</ds:datastoreItem>
</file>

<file path=customXml/itemProps73.xml><?xml version="1.0" encoding="utf-8"?>
<ds:datastoreItem xmlns:ds="http://schemas.openxmlformats.org/officeDocument/2006/customXml" ds:itemID="{200D0454-F1B5-4359-8D64-DEB485D448F7}">
  <ds:schemaRefs/>
</ds:datastoreItem>
</file>

<file path=customXml/itemProps74.xml><?xml version="1.0" encoding="utf-8"?>
<ds:datastoreItem xmlns:ds="http://schemas.openxmlformats.org/officeDocument/2006/customXml" ds:itemID="{FFF0B21E-60FD-44F5-8774-9DFBA72730FD}">
  <ds:schemaRefs/>
</ds:datastoreItem>
</file>

<file path=customXml/itemProps75.xml><?xml version="1.0" encoding="utf-8"?>
<ds:datastoreItem xmlns:ds="http://schemas.openxmlformats.org/officeDocument/2006/customXml" ds:itemID="{E259F9D4-E426-4989-A713-D428D5F5EF7C}">
  <ds:schemaRefs/>
</ds:datastoreItem>
</file>

<file path=customXml/itemProps76.xml><?xml version="1.0" encoding="utf-8"?>
<ds:datastoreItem xmlns:ds="http://schemas.openxmlformats.org/officeDocument/2006/customXml" ds:itemID="{CD89B453-174F-4358-BC0F-E8AF2BEC54B2}">
  <ds:schemaRefs/>
</ds:datastoreItem>
</file>

<file path=customXml/itemProps77.xml><?xml version="1.0" encoding="utf-8"?>
<ds:datastoreItem xmlns:ds="http://schemas.openxmlformats.org/officeDocument/2006/customXml" ds:itemID="{778BCBB0-4B66-4696-9748-E80324688B99}">
  <ds:schemaRefs/>
</ds:datastoreItem>
</file>

<file path=customXml/itemProps78.xml><?xml version="1.0" encoding="utf-8"?>
<ds:datastoreItem xmlns:ds="http://schemas.openxmlformats.org/officeDocument/2006/customXml" ds:itemID="{C47F6DF8-2F3C-46F7-AB7C-DC35A49D2EEC}">
  <ds:schemaRefs/>
</ds:datastoreItem>
</file>

<file path=customXml/itemProps79.xml><?xml version="1.0" encoding="utf-8"?>
<ds:datastoreItem xmlns:ds="http://schemas.openxmlformats.org/officeDocument/2006/customXml" ds:itemID="{00569198-3A84-4553-8D87-65DD059882E8}">
  <ds:schemaRefs/>
</ds:datastoreItem>
</file>

<file path=customXml/itemProps8.xml><?xml version="1.0" encoding="utf-8"?>
<ds:datastoreItem xmlns:ds="http://schemas.openxmlformats.org/officeDocument/2006/customXml" ds:itemID="{E6857D03-2697-40DF-A46D-756E02D96A73}">
  <ds:schemaRefs/>
</ds:datastoreItem>
</file>

<file path=customXml/itemProps80.xml><?xml version="1.0" encoding="utf-8"?>
<ds:datastoreItem xmlns:ds="http://schemas.openxmlformats.org/officeDocument/2006/customXml" ds:itemID="{B1544905-35C7-4193-A4E0-F94B91BA5AA9}">
  <ds:schemaRefs/>
</ds:datastoreItem>
</file>

<file path=customXml/itemProps81.xml><?xml version="1.0" encoding="utf-8"?>
<ds:datastoreItem xmlns:ds="http://schemas.openxmlformats.org/officeDocument/2006/customXml" ds:itemID="{57E521DB-CCFC-4E63-A0DF-002DEB4FB5FA}">
  <ds:schemaRefs/>
</ds:datastoreItem>
</file>

<file path=customXml/itemProps82.xml><?xml version="1.0" encoding="utf-8"?>
<ds:datastoreItem xmlns:ds="http://schemas.openxmlformats.org/officeDocument/2006/customXml" ds:itemID="{F0F83974-8F71-458C-8A0F-2DCB3B6942E9}">
  <ds:schemaRefs/>
</ds:datastoreItem>
</file>

<file path=customXml/itemProps83.xml><?xml version="1.0" encoding="utf-8"?>
<ds:datastoreItem xmlns:ds="http://schemas.openxmlformats.org/officeDocument/2006/customXml" ds:itemID="{CD75A89E-1093-46D5-BE6C-DFEAE904CD18}">
  <ds:schemaRefs/>
</ds:datastoreItem>
</file>

<file path=customXml/itemProps84.xml><?xml version="1.0" encoding="utf-8"?>
<ds:datastoreItem xmlns:ds="http://schemas.openxmlformats.org/officeDocument/2006/customXml" ds:itemID="{1FA0B04E-0C04-45E1-A3A0-B584679427DC}">
  <ds:schemaRefs/>
</ds:datastoreItem>
</file>

<file path=customXml/itemProps85.xml><?xml version="1.0" encoding="utf-8"?>
<ds:datastoreItem xmlns:ds="http://schemas.openxmlformats.org/officeDocument/2006/customXml" ds:itemID="{FBAB3DF5-95B9-435A-9DA5-2B73A87B9E24}">
  <ds:schemaRefs/>
</ds:datastoreItem>
</file>

<file path=customXml/itemProps86.xml><?xml version="1.0" encoding="utf-8"?>
<ds:datastoreItem xmlns:ds="http://schemas.openxmlformats.org/officeDocument/2006/customXml" ds:itemID="{C087382F-DA0A-4802-8E90-B91C373B4387}">
  <ds:schemaRefs/>
</ds:datastoreItem>
</file>

<file path=customXml/itemProps87.xml><?xml version="1.0" encoding="utf-8"?>
<ds:datastoreItem xmlns:ds="http://schemas.openxmlformats.org/officeDocument/2006/customXml" ds:itemID="{5953E733-10FD-4108-8A45-3938FBD35376}">
  <ds:schemaRefs/>
</ds:datastoreItem>
</file>

<file path=customXml/itemProps88.xml><?xml version="1.0" encoding="utf-8"?>
<ds:datastoreItem xmlns:ds="http://schemas.openxmlformats.org/officeDocument/2006/customXml" ds:itemID="{F2EB6B8D-5CA1-4840-AD35-06791175F183}">
  <ds:schemaRefs/>
</ds:datastoreItem>
</file>

<file path=customXml/itemProps89.xml><?xml version="1.0" encoding="utf-8"?>
<ds:datastoreItem xmlns:ds="http://schemas.openxmlformats.org/officeDocument/2006/customXml" ds:itemID="{92014DF3-1640-4DC5-8E5E-9F1F00F7042C}">
  <ds:schemaRefs/>
</ds:datastoreItem>
</file>

<file path=customXml/itemProps9.xml><?xml version="1.0" encoding="utf-8"?>
<ds:datastoreItem xmlns:ds="http://schemas.openxmlformats.org/officeDocument/2006/customXml" ds:itemID="{2BCFEE63-F804-4935-9E74-1B7825400C93}">
  <ds:schemaRefs/>
</ds:datastoreItem>
</file>

<file path=customXml/itemProps90.xml><?xml version="1.0" encoding="utf-8"?>
<ds:datastoreItem xmlns:ds="http://schemas.openxmlformats.org/officeDocument/2006/customXml" ds:itemID="{43110F56-B419-4C40-BFF5-4978162AD3E2}">
  <ds:schemaRefs/>
</ds:datastoreItem>
</file>

<file path=customXml/itemProps91.xml><?xml version="1.0" encoding="utf-8"?>
<ds:datastoreItem xmlns:ds="http://schemas.openxmlformats.org/officeDocument/2006/customXml" ds:itemID="{C8EF8A8B-7C27-4285-830C-C0F86B010CD4}">
  <ds:schemaRefs/>
</ds:datastoreItem>
</file>

<file path=customXml/itemProps92.xml><?xml version="1.0" encoding="utf-8"?>
<ds:datastoreItem xmlns:ds="http://schemas.openxmlformats.org/officeDocument/2006/customXml" ds:itemID="{C3990EDA-83A1-4F5D-84F6-D8C4C13229BC}">
  <ds:schemaRefs/>
</ds:datastoreItem>
</file>

<file path=customXml/itemProps93.xml><?xml version="1.0" encoding="utf-8"?>
<ds:datastoreItem xmlns:ds="http://schemas.openxmlformats.org/officeDocument/2006/customXml" ds:itemID="{835F1EC0-668C-4DE5-B1EB-27F6D6B77328}">
  <ds:schemaRefs/>
</ds:datastoreItem>
</file>

<file path=customXml/itemProps94.xml><?xml version="1.0" encoding="utf-8"?>
<ds:datastoreItem xmlns:ds="http://schemas.openxmlformats.org/officeDocument/2006/customXml" ds:itemID="{72DC75DC-2317-4C50-87D3-A0D0AB9D0077}">
  <ds:schemaRefs/>
</ds:datastoreItem>
</file>

<file path=customXml/itemProps95.xml><?xml version="1.0" encoding="utf-8"?>
<ds:datastoreItem xmlns:ds="http://schemas.openxmlformats.org/officeDocument/2006/customXml" ds:itemID="{14A97664-48D2-4CF3-BF1E-3082B46FA276}">
  <ds:schemaRefs/>
</ds:datastoreItem>
</file>

<file path=customXml/itemProps96.xml><?xml version="1.0" encoding="utf-8"?>
<ds:datastoreItem xmlns:ds="http://schemas.openxmlformats.org/officeDocument/2006/customXml" ds:itemID="{EAA63AE2-DBF9-48B1-8462-B48B5CD85CCE}">
  <ds:schemaRefs/>
</ds:datastoreItem>
</file>

<file path=customXml/itemProps97.xml><?xml version="1.0" encoding="utf-8"?>
<ds:datastoreItem xmlns:ds="http://schemas.openxmlformats.org/officeDocument/2006/customXml" ds:itemID="{2896F9C2-A00D-4763-9FAA-23108FEFC72D}">
  <ds:schemaRefs/>
</ds:datastoreItem>
</file>

<file path=customXml/itemProps98.xml><?xml version="1.0" encoding="utf-8"?>
<ds:datastoreItem xmlns:ds="http://schemas.openxmlformats.org/officeDocument/2006/customXml" ds:itemID="{66B429D6-6282-4AAB-AA41-7F12B679479A}">
  <ds:schemaRefs/>
</ds:datastoreItem>
</file>

<file path=customXml/itemProps99.xml><?xml version="1.0" encoding="utf-8"?>
<ds:datastoreItem xmlns:ds="http://schemas.openxmlformats.org/officeDocument/2006/customXml" ds:itemID="{EB1C9B9D-B9DD-496E-8414-1A8BF58398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10853</Words>
  <Characters>13151</Characters>
  <Lines>133</Lines>
  <Paragraphs>37</Paragraphs>
  <TotalTime>10</TotalTime>
  <ScaleCrop>false</ScaleCrop>
  <LinksUpToDate>false</LinksUpToDate>
  <CharactersWithSpaces>13332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2022-03-15T08:51:00Z</dcterms:created>
  <dc:creator>Lenovo</dc:creator>
  <cp:lastModifiedBy>*:.一二三</cp:lastModifiedBy>
  <dcterms:modified xsi:type="dcterms:W3CDTF">2023-09-04T09:08:28Z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FE3910E75E2847DAB494E0162BB377CD_13</vt:lpwstr>
  </property>
</Properties>
</file>